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1F" w:rsidRPr="001D6B3B" w:rsidRDefault="00DA1F1F" w:rsidP="001D6B3B">
      <w:pPr>
        <w:spacing w:before="120"/>
        <w:ind w:right="99"/>
        <w:jc w:val="center"/>
        <w:rPr>
          <w:noProof/>
          <w:color w:val="171717" w:themeColor="background2" w:themeShade="1A"/>
          <w:sz w:val="28"/>
          <w:szCs w:val="28"/>
        </w:rPr>
      </w:pPr>
      <w:r w:rsidRPr="005F6B9D">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DA1F1F" w:rsidRPr="005F6B9D" w:rsidRDefault="00DA1F1F" w:rsidP="00DA1F1F">
      <w:pPr>
        <w:rPr>
          <w:b/>
          <w:color w:val="171717" w:themeColor="background2" w:themeShade="1A"/>
          <w:sz w:val="28"/>
          <w:szCs w:val="28"/>
        </w:rPr>
      </w:pPr>
      <w:r w:rsidRPr="005F6B9D">
        <w:rPr>
          <w:b/>
          <w:color w:val="171717" w:themeColor="background2" w:themeShade="1A"/>
          <w:sz w:val="32"/>
          <w:szCs w:val="32"/>
        </w:rPr>
        <w:t xml:space="preserve">                                           </w:t>
      </w:r>
      <w:r w:rsidRPr="005F6B9D">
        <w:rPr>
          <w:b/>
          <w:color w:val="171717" w:themeColor="background2" w:themeShade="1A"/>
          <w:sz w:val="28"/>
          <w:szCs w:val="28"/>
        </w:rPr>
        <w:t>СОВЕТ ДЕПУТАТОВ</w:t>
      </w:r>
    </w:p>
    <w:p w:rsidR="00DA1F1F" w:rsidRPr="005F6B9D" w:rsidRDefault="00BE721C" w:rsidP="00DA1F1F">
      <w:pPr>
        <w:ind w:firstLine="708"/>
        <w:jc w:val="center"/>
        <w:rPr>
          <w:b/>
          <w:color w:val="171717" w:themeColor="background2" w:themeShade="1A"/>
          <w:sz w:val="28"/>
          <w:szCs w:val="28"/>
        </w:rPr>
      </w:pPr>
      <w:r>
        <w:rPr>
          <w:b/>
          <w:color w:val="171717" w:themeColor="background2" w:themeShade="1A"/>
          <w:sz w:val="28"/>
          <w:szCs w:val="28"/>
        </w:rPr>
        <w:t>СЫРОКОРЕНСКОГО</w:t>
      </w:r>
      <w:r w:rsidR="00DA1F1F" w:rsidRPr="005F6B9D">
        <w:rPr>
          <w:b/>
          <w:color w:val="171717" w:themeColor="background2" w:themeShade="1A"/>
          <w:sz w:val="28"/>
          <w:szCs w:val="28"/>
        </w:rPr>
        <w:t xml:space="preserve"> СЕЛЬСКОГО ПОСЕЛЕНИЯ</w:t>
      </w:r>
    </w:p>
    <w:p w:rsidR="00DA1F1F" w:rsidRPr="005F6B9D" w:rsidRDefault="00DA1F1F" w:rsidP="00DA1F1F">
      <w:pPr>
        <w:ind w:firstLine="708"/>
        <w:jc w:val="center"/>
        <w:rPr>
          <w:b/>
          <w:bCs/>
          <w:color w:val="171717" w:themeColor="background2" w:themeShade="1A"/>
          <w:sz w:val="28"/>
          <w:szCs w:val="28"/>
        </w:rPr>
      </w:pPr>
      <w:r w:rsidRPr="005F6B9D">
        <w:rPr>
          <w:b/>
          <w:color w:val="171717" w:themeColor="background2" w:themeShade="1A"/>
          <w:sz w:val="28"/>
          <w:szCs w:val="28"/>
        </w:rPr>
        <w:t>РОСЛАВЛЬСКОГО РАЙОНА СМОЛЕНСКОЙ ОБЛАСТИ</w:t>
      </w:r>
    </w:p>
    <w:p w:rsidR="00DA1F1F" w:rsidRPr="005F6B9D" w:rsidRDefault="00DA1F1F" w:rsidP="00DA1F1F">
      <w:pPr>
        <w:jc w:val="center"/>
        <w:rPr>
          <w:b/>
          <w:bCs/>
          <w:color w:val="171717" w:themeColor="background2" w:themeShade="1A"/>
          <w:sz w:val="28"/>
          <w:szCs w:val="28"/>
        </w:rPr>
      </w:pPr>
    </w:p>
    <w:p w:rsidR="00DA1F1F" w:rsidRPr="005F6B9D" w:rsidRDefault="00DA1F1F" w:rsidP="00DA1F1F">
      <w:pPr>
        <w:jc w:val="center"/>
        <w:rPr>
          <w:b/>
          <w:bCs/>
          <w:color w:val="171717" w:themeColor="background2" w:themeShade="1A"/>
          <w:sz w:val="28"/>
          <w:szCs w:val="28"/>
        </w:rPr>
      </w:pPr>
      <w:r w:rsidRPr="005F6B9D">
        <w:rPr>
          <w:b/>
          <w:bCs/>
          <w:color w:val="171717" w:themeColor="background2" w:themeShade="1A"/>
          <w:sz w:val="28"/>
          <w:szCs w:val="28"/>
        </w:rPr>
        <w:t>РЕШЕНИЕ</w:t>
      </w:r>
    </w:p>
    <w:p w:rsidR="00DA1F1F" w:rsidRPr="005F6B9D" w:rsidRDefault="00DA1F1F" w:rsidP="00DA1F1F">
      <w:pPr>
        <w:jc w:val="center"/>
        <w:rPr>
          <w:b/>
          <w:bCs/>
          <w:color w:val="171717" w:themeColor="background2" w:themeShade="1A"/>
          <w:sz w:val="28"/>
          <w:szCs w:val="28"/>
        </w:rPr>
      </w:pPr>
    </w:p>
    <w:p w:rsidR="00DA1F1F" w:rsidRPr="005F6B9D" w:rsidRDefault="001D6B3B" w:rsidP="00DA1F1F">
      <w:pPr>
        <w:ind w:right="68"/>
        <w:rPr>
          <w:color w:val="171717" w:themeColor="background2" w:themeShade="1A"/>
          <w:sz w:val="28"/>
          <w:szCs w:val="28"/>
        </w:rPr>
      </w:pPr>
      <w:r>
        <w:rPr>
          <w:color w:val="171717" w:themeColor="background2" w:themeShade="1A"/>
          <w:sz w:val="28"/>
          <w:szCs w:val="28"/>
        </w:rPr>
        <w:t>от 11.11.</w:t>
      </w:r>
      <w:r w:rsidR="00DA1F1F" w:rsidRPr="005F6B9D">
        <w:rPr>
          <w:color w:val="171717" w:themeColor="background2" w:themeShade="1A"/>
          <w:sz w:val="28"/>
          <w:szCs w:val="28"/>
        </w:rPr>
        <w:t xml:space="preserve">2021 года                                               </w:t>
      </w:r>
      <w:r w:rsidR="006B2DE6">
        <w:rPr>
          <w:color w:val="171717" w:themeColor="background2" w:themeShade="1A"/>
          <w:sz w:val="28"/>
          <w:szCs w:val="28"/>
        </w:rPr>
        <w:t xml:space="preserve">                                              № 24</w:t>
      </w:r>
    </w:p>
    <w:p w:rsidR="004119BF" w:rsidRPr="005F6B9D" w:rsidRDefault="004119BF" w:rsidP="004119BF">
      <w:pPr>
        <w:rPr>
          <w:b/>
          <w:bCs/>
          <w:color w:val="171717" w:themeColor="background2" w:themeShade="1A"/>
          <w:sz w:val="28"/>
          <w:szCs w:val="28"/>
        </w:rPr>
      </w:pPr>
    </w:p>
    <w:p w:rsidR="00406E90" w:rsidRPr="005F6B9D" w:rsidRDefault="00406E90" w:rsidP="00406E90">
      <w:pPr>
        <w:rPr>
          <w:b/>
          <w:bCs/>
          <w:color w:val="171717" w:themeColor="background2" w:themeShade="1A"/>
        </w:rPr>
      </w:pPr>
    </w:p>
    <w:p w:rsidR="00406E90" w:rsidRPr="005F6B9D" w:rsidRDefault="00406E90" w:rsidP="004119BF">
      <w:pPr>
        <w:ind w:right="4819"/>
        <w:jc w:val="both"/>
        <w:rPr>
          <w:bCs/>
          <w:color w:val="171717" w:themeColor="background2" w:themeShade="1A"/>
          <w:sz w:val="28"/>
          <w:szCs w:val="28"/>
        </w:rPr>
      </w:pPr>
      <w:r w:rsidRPr="005F6B9D">
        <w:rPr>
          <w:bCs/>
          <w:color w:val="171717" w:themeColor="background2" w:themeShade="1A"/>
          <w:sz w:val="28"/>
          <w:szCs w:val="28"/>
        </w:rPr>
        <w:t xml:space="preserve">Об утверждении Положения о муниципальном лесном контроле в границах </w:t>
      </w:r>
      <w:r w:rsidR="00BE721C">
        <w:rPr>
          <w:bCs/>
          <w:color w:val="171717" w:themeColor="background2" w:themeShade="1A"/>
          <w:sz w:val="28"/>
          <w:szCs w:val="28"/>
        </w:rPr>
        <w:t>Сырокоренского</w:t>
      </w:r>
      <w:r w:rsidR="00DA1F1F" w:rsidRPr="005F6B9D">
        <w:rPr>
          <w:bCs/>
          <w:color w:val="171717" w:themeColor="background2" w:themeShade="1A"/>
          <w:sz w:val="28"/>
          <w:szCs w:val="28"/>
        </w:rPr>
        <w:t xml:space="preserve"> сельского</w:t>
      </w:r>
      <w:r w:rsidR="004119BF" w:rsidRPr="005F6B9D">
        <w:rPr>
          <w:bCs/>
          <w:color w:val="171717" w:themeColor="background2" w:themeShade="1A"/>
          <w:sz w:val="28"/>
          <w:szCs w:val="28"/>
        </w:rPr>
        <w:t xml:space="preserve"> поселения Рославльского района Смоленской области</w:t>
      </w:r>
    </w:p>
    <w:p w:rsidR="00406E90" w:rsidRPr="005F6B9D" w:rsidRDefault="00406E90" w:rsidP="004119BF">
      <w:pPr>
        <w:shd w:val="clear" w:color="auto" w:fill="FFFFFF"/>
        <w:ind w:right="4819" w:firstLine="567"/>
        <w:jc w:val="both"/>
        <w:rPr>
          <w:color w:val="171717" w:themeColor="background2" w:themeShade="1A"/>
          <w:sz w:val="28"/>
          <w:szCs w:val="28"/>
        </w:rPr>
      </w:pPr>
    </w:p>
    <w:p w:rsidR="00406E90" w:rsidRPr="005F6B9D" w:rsidRDefault="00406E90" w:rsidP="00406E90">
      <w:pPr>
        <w:shd w:val="clear" w:color="auto" w:fill="FFFFFF"/>
        <w:ind w:firstLine="567"/>
        <w:rPr>
          <w:b/>
          <w:color w:val="171717" w:themeColor="background2" w:themeShade="1A"/>
        </w:rPr>
      </w:pPr>
    </w:p>
    <w:p w:rsidR="004119BF" w:rsidRPr="005F6B9D" w:rsidRDefault="00406E90" w:rsidP="004119BF">
      <w:pPr>
        <w:shd w:val="clear" w:color="auto" w:fill="FFFFFF"/>
        <w:ind w:firstLine="709"/>
        <w:jc w:val="both"/>
        <w:rPr>
          <w:color w:val="171717" w:themeColor="background2" w:themeShade="1A"/>
          <w:sz w:val="28"/>
          <w:szCs w:val="28"/>
        </w:rPr>
      </w:pPr>
      <w:proofErr w:type="gramStart"/>
      <w:r w:rsidRPr="005F6B9D">
        <w:rPr>
          <w:color w:val="171717" w:themeColor="background2" w:themeShade="1A"/>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4119BF" w:rsidRPr="005F6B9D">
        <w:rPr>
          <w:color w:val="171717" w:themeColor="background2" w:themeShade="1A"/>
          <w:sz w:val="28"/>
          <w:szCs w:val="28"/>
        </w:rPr>
        <w:t xml:space="preserve">Уставом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w:t>
      </w:r>
      <w:r w:rsidR="004119BF" w:rsidRPr="005F6B9D">
        <w:rPr>
          <w:color w:val="171717" w:themeColor="background2" w:themeShade="1A"/>
          <w:sz w:val="28"/>
          <w:szCs w:val="28"/>
        </w:rPr>
        <w:t xml:space="preserve">поселения Рославльского района Смоленской области Совет депутатов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w:t>
      </w:r>
      <w:r w:rsidR="004119BF" w:rsidRPr="005F6B9D">
        <w:rPr>
          <w:color w:val="171717" w:themeColor="background2" w:themeShade="1A"/>
          <w:sz w:val="28"/>
          <w:szCs w:val="28"/>
        </w:rPr>
        <w:t xml:space="preserve"> поселения Рославльского района Смоленской области</w:t>
      </w:r>
      <w:proofErr w:type="gramEnd"/>
    </w:p>
    <w:p w:rsidR="004119BF" w:rsidRPr="005F6B9D" w:rsidRDefault="004119BF" w:rsidP="004119BF">
      <w:pPr>
        <w:shd w:val="clear" w:color="auto" w:fill="FFFFFF"/>
        <w:jc w:val="both"/>
        <w:rPr>
          <w:b/>
          <w:color w:val="171717" w:themeColor="background2" w:themeShade="1A"/>
          <w:sz w:val="28"/>
          <w:szCs w:val="28"/>
        </w:rPr>
      </w:pPr>
    </w:p>
    <w:p w:rsidR="004119BF" w:rsidRPr="005F6B9D" w:rsidRDefault="004119BF" w:rsidP="004119BF">
      <w:pPr>
        <w:shd w:val="clear" w:color="auto" w:fill="FFFFFF"/>
        <w:jc w:val="both"/>
        <w:rPr>
          <w:b/>
          <w:color w:val="171717" w:themeColor="background2" w:themeShade="1A"/>
          <w:sz w:val="28"/>
          <w:szCs w:val="28"/>
        </w:rPr>
      </w:pPr>
      <w:r w:rsidRPr="005F6B9D">
        <w:rPr>
          <w:b/>
          <w:color w:val="171717" w:themeColor="background2" w:themeShade="1A"/>
          <w:sz w:val="28"/>
          <w:szCs w:val="28"/>
        </w:rPr>
        <w:t>РЕШИЛ:</w:t>
      </w:r>
    </w:p>
    <w:p w:rsidR="00406E90" w:rsidRPr="005F6B9D" w:rsidRDefault="00406E90" w:rsidP="004119BF">
      <w:pPr>
        <w:shd w:val="clear" w:color="auto" w:fill="FFFFFF"/>
        <w:ind w:firstLine="709"/>
        <w:jc w:val="both"/>
        <w:rPr>
          <w:color w:val="171717" w:themeColor="background2" w:themeShade="1A"/>
          <w:sz w:val="28"/>
          <w:szCs w:val="28"/>
        </w:rPr>
      </w:pPr>
    </w:p>
    <w:p w:rsidR="00406E90" w:rsidRPr="005F6B9D" w:rsidRDefault="00406E90" w:rsidP="00406E90">
      <w:pPr>
        <w:autoSpaceDE w:val="0"/>
        <w:autoSpaceDN w:val="0"/>
        <w:adjustRightInd w:val="0"/>
        <w:ind w:firstLine="709"/>
        <w:jc w:val="both"/>
        <w:rPr>
          <w:color w:val="171717" w:themeColor="background2" w:themeShade="1A"/>
        </w:rPr>
      </w:pPr>
    </w:p>
    <w:p w:rsidR="00406E90" w:rsidRPr="005F6B9D" w:rsidRDefault="00406E90" w:rsidP="00406E90">
      <w:pPr>
        <w:shd w:val="clear" w:color="auto" w:fill="FFFFFF"/>
        <w:ind w:firstLine="709"/>
        <w:jc w:val="both"/>
        <w:rPr>
          <w:color w:val="171717" w:themeColor="background2" w:themeShade="1A"/>
        </w:rPr>
      </w:pPr>
      <w:r w:rsidRPr="005F6B9D">
        <w:rPr>
          <w:color w:val="171717" w:themeColor="background2" w:themeShade="1A"/>
          <w:sz w:val="28"/>
          <w:szCs w:val="28"/>
        </w:rPr>
        <w:t>1. Утвердить прилагаемое Положение о муниципальном лесном контроле в границах</w:t>
      </w:r>
      <w:r w:rsidR="00F13C5A" w:rsidRPr="005F6B9D">
        <w:rPr>
          <w:color w:val="171717" w:themeColor="background2" w:themeShade="1A"/>
        </w:rPr>
        <w:t xml:space="preserve">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p>
    <w:p w:rsidR="00406E90" w:rsidRPr="005F6B9D" w:rsidRDefault="00406E90"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2. Настоящее решение вступает в силу </w:t>
      </w:r>
      <w:r w:rsidR="00AB7963" w:rsidRPr="005F6B9D">
        <w:rPr>
          <w:color w:val="171717" w:themeColor="background2" w:themeShade="1A"/>
          <w:sz w:val="28"/>
          <w:szCs w:val="28"/>
        </w:rPr>
        <w:t>после</w:t>
      </w:r>
      <w:r w:rsidRPr="005F6B9D">
        <w:rPr>
          <w:color w:val="171717" w:themeColor="background2" w:themeShade="1A"/>
          <w:sz w:val="28"/>
          <w:szCs w:val="28"/>
        </w:rPr>
        <w:t xml:space="preserve"> его официального опубликования</w:t>
      </w:r>
      <w:r w:rsidR="00F13C5A" w:rsidRPr="005F6B9D">
        <w:rPr>
          <w:color w:val="171717" w:themeColor="background2" w:themeShade="1A"/>
          <w:sz w:val="28"/>
          <w:szCs w:val="28"/>
        </w:rPr>
        <w:t xml:space="preserve"> в газете «Рославльская правда»</w:t>
      </w:r>
      <w:r w:rsidRPr="005F6B9D">
        <w:rPr>
          <w:color w:val="171717" w:themeColor="background2" w:themeShade="1A"/>
          <w:sz w:val="28"/>
          <w:szCs w:val="28"/>
        </w:rPr>
        <w:t xml:space="preserve">, но не ранее 1 января 2022 года, за исключением положений раздела 5 Положения о муниципальном лесном контроле в границах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r w:rsidRPr="005F6B9D">
        <w:rPr>
          <w:color w:val="171717" w:themeColor="background2" w:themeShade="1A"/>
          <w:sz w:val="28"/>
          <w:szCs w:val="28"/>
        </w:rPr>
        <w:t xml:space="preserve"> </w:t>
      </w:r>
    </w:p>
    <w:p w:rsidR="00406E90" w:rsidRPr="005F6B9D" w:rsidRDefault="00F13C5A"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3. </w:t>
      </w:r>
      <w:r w:rsidR="00406E90" w:rsidRPr="005F6B9D">
        <w:rPr>
          <w:color w:val="171717" w:themeColor="background2" w:themeShade="1A"/>
          <w:sz w:val="28"/>
          <w:szCs w:val="28"/>
        </w:rPr>
        <w:t>Положения раздела 5 Положения о муниципальном лесном контроле в границах</w:t>
      </w:r>
      <w:r w:rsidRPr="005F6B9D">
        <w:rPr>
          <w:color w:val="171717" w:themeColor="background2" w:themeShade="1A"/>
        </w:rPr>
        <w:t xml:space="preserve">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w:t>
      </w:r>
      <w:r w:rsidRPr="005F6B9D">
        <w:rPr>
          <w:color w:val="171717" w:themeColor="background2" w:themeShade="1A"/>
          <w:sz w:val="28"/>
          <w:szCs w:val="28"/>
        </w:rPr>
        <w:t xml:space="preserve"> поселения Рославльского района Смоленской области</w:t>
      </w:r>
      <w:r w:rsidR="00406E90" w:rsidRPr="005F6B9D">
        <w:rPr>
          <w:i/>
          <w:iCs/>
          <w:color w:val="171717" w:themeColor="background2" w:themeShade="1A"/>
        </w:rPr>
        <w:t xml:space="preserve"> </w:t>
      </w:r>
      <w:r w:rsidR="00406E90" w:rsidRPr="005F6B9D">
        <w:rPr>
          <w:color w:val="171717" w:themeColor="background2" w:themeShade="1A"/>
          <w:sz w:val="28"/>
          <w:szCs w:val="28"/>
        </w:rPr>
        <w:t xml:space="preserve">вступают в силу с 1 марта 2022 года. </w:t>
      </w:r>
    </w:p>
    <w:p w:rsidR="009300EA" w:rsidRPr="005F6B9D" w:rsidRDefault="009300EA" w:rsidP="009300EA">
      <w:pPr>
        <w:jc w:val="both"/>
        <w:rPr>
          <w:color w:val="171717" w:themeColor="background2" w:themeShade="1A"/>
          <w:sz w:val="28"/>
          <w:szCs w:val="28"/>
        </w:rPr>
      </w:pPr>
      <w:r w:rsidRPr="005F6B9D">
        <w:rPr>
          <w:color w:val="171717" w:themeColor="background2" w:themeShade="1A"/>
          <w:sz w:val="28"/>
          <w:szCs w:val="28"/>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BE721C">
        <w:rPr>
          <w:color w:val="171717" w:themeColor="background2" w:themeShade="1A"/>
          <w:sz w:val="28"/>
          <w:szCs w:val="28"/>
        </w:rPr>
        <w:lastRenderedPageBreak/>
        <w:t>Сырокоренского</w:t>
      </w:r>
      <w:r w:rsidRPr="005F6B9D">
        <w:rPr>
          <w:color w:val="171717" w:themeColor="background2" w:themeShade="1A"/>
          <w:sz w:val="28"/>
          <w:szCs w:val="28"/>
        </w:rPr>
        <w:t xml:space="preserve"> сельского поселения Рославльского района  Смоленской области в информационно-телекоммуникационной сети «Интернет».</w:t>
      </w:r>
    </w:p>
    <w:p w:rsidR="00F13C5A" w:rsidRPr="005F6B9D" w:rsidRDefault="00F13C5A" w:rsidP="00F13C5A">
      <w:pPr>
        <w:jc w:val="both"/>
        <w:rPr>
          <w:color w:val="171717" w:themeColor="background2" w:themeShade="1A"/>
          <w:sz w:val="28"/>
          <w:szCs w:val="28"/>
        </w:rPr>
      </w:pPr>
    </w:p>
    <w:p w:rsidR="00DA1F1F" w:rsidRPr="005F6B9D" w:rsidRDefault="00DA1F1F" w:rsidP="00DA1F1F">
      <w:pPr>
        <w:shd w:val="clear" w:color="auto" w:fill="FFFFFF"/>
        <w:jc w:val="both"/>
        <w:rPr>
          <w:color w:val="171717" w:themeColor="background2" w:themeShade="1A"/>
          <w:sz w:val="28"/>
          <w:szCs w:val="28"/>
        </w:rPr>
      </w:pPr>
    </w:p>
    <w:p w:rsidR="00DA1F1F" w:rsidRPr="005F6B9D" w:rsidRDefault="00DA1F1F" w:rsidP="00DA1F1F">
      <w:pPr>
        <w:shd w:val="clear" w:color="auto" w:fill="FFFFFF"/>
        <w:jc w:val="both"/>
        <w:rPr>
          <w:color w:val="171717" w:themeColor="background2" w:themeShade="1A"/>
          <w:sz w:val="28"/>
          <w:szCs w:val="28"/>
        </w:rPr>
      </w:pPr>
    </w:p>
    <w:p w:rsidR="00DA1F1F" w:rsidRPr="005F6B9D" w:rsidRDefault="00DA1F1F" w:rsidP="00DA1F1F">
      <w:pPr>
        <w:jc w:val="both"/>
        <w:rPr>
          <w:color w:val="171717" w:themeColor="background2" w:themeShade="1A"/>
          <w:sz w:val="28"/>
          <w:szCs w:val="28"/>
        </w:rPr>
      </w:pPr>
      <w:r w:rsidRPr="005F6B9D">
        <w:rPr>
          <w:color w:val="171717" w:themeColor="background2" w:themeShade="1A"/>
          <w:sz w:val="28"/>
          <w:szCs w:val="28"/>
        </w:rPr>
        <w:t>Глава муниципального образования</w:t>
      </w:r>
    </w:p>
    <w:p w:rsidR="00DA1F1F" w:rsidRPr="005F6B9D" w:rsidRDefault="00BE721C" w:rsidP="00DA1F1F">
      <w:pPr>
        <w:jc w:val="both"/>
        <w:rPr>
          <w:color w:val="171717" w:themeColor="background2" w:themeShade="1A"/>
          <w:sz w:val="28"/>
          <w:szCs w:val="28"/>
        </w:rPr>
      </w:pPr>
      <w:r>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w:t>
      </w:r>
    </w:p>
    <w:p w:rsidR="00DA1F1F" w:rsidRPr="005F6B9D" w:rsidRDefault="00DA1F1F" w:rsidP="00DA1F1F">
      <w:pPr>
        <w:shd w:val="clear" w:color="auto" w:fill="FFFFFF"/>
        <w:jc w:val="both"/>
        <w:rPr>
          <w:color w:val="171717" w:themeColor="background2" w:themeShade="1A"/>
          <w:sz w:val="28"/>
          <w:szCs w:val="28"/>
        </w:rPr>
      </w:pPr>
      <w:r w:rsidRPr="005F6B9D">
        <w:rPr>
          <w:color w:val="171717" w:themeColor="background2" w:themeShade="1A"/>
          <w:sz w:val="28"/>
          <w:szCs w:val="28"/>
        </w:rPr>
        <w:t xml:space="preserve">Рославльского района Смоленской области                 </w:t>
      </w:r>
      <w:r w:rsidR="009300EA" w:rsidRPr="005F6B9D">
        <w:rPr>
          <w:color w:val="171717" w:themeColor="background2" w:themeShade="1A"/>
          <w:sz w:val="28"/>
          <w:szCs w:val="28"/>
        </w:rPr>
        <w:t xml:space="preserve">            </w:t>
      </w:r>
      <w:r w:rsidRPr="005F6B9D">
        <w:rPr>
          <w:color w:val="171717" w:themeColor="background2" w:themeShade="1A"/>
          <w:sz w:val="28"/>
          <w:szCs w:val="28"/>
        </w:rPr>
        <w:t xml:space="preserve">         </w:t>
      </w:r>
      <w:r w:rsidR="00BE721C">
        <w:rPr>
          <w:color w:val="171717" w:themeColor="background2" w:themeShade="1A"/>
          <w:sz w:val="28"/>
          <w:szCs w:val="28"/>
        </w:rPr>
        <w:t xml:space="preserve"> Е.И. Хаченкова</w:t>
      </w:r>
      <w:r w:rsidRPr="005F6B9D">
        <w:rPr>
          <w:color w:val="171717" w:themeColor="background2" w:themeShade="1A"/>
          <w:sz w:val="28"/>
          <w:szCs w:val="28"/>
        </w:rPr>
        <w:t xml:space="preserve"> </w:t>
      </w:r>
    </w:p>
    <w:p w:rsidR="00F13C5A" w:rsidRPr="005F6B9D" w:rsidRDefault="00F13C5A" w:rsidP="00406E90">
      <w:pPr>
        <w:shd w:val="clear" w:color="auto" w:fill="FFFFFF"/>
        <w:ind w:firstLine="709"/>
        <w:jc w:val="both"/>
        <w:rPr>
          <w:color w:val="171717" w:themeColor="background2" w:themeShade="1A"/>
          <w:sz w:val="28"/>
          <w:szCs w:val="28"/>
        </w:rPr>
      </w:pPr>
    </w:p>
    <w:p w:rsidR="00406E90" w:rsidRPr="005F6B9D" w:rsidRDefault="00406E90" w:rsidP="00406E90">
      <w:pPr>
        <w:spacing w:line="240" w:lineRule="exact"/>
        <w:ind w:left="5398"/>
        <w:jc w:val="center"/>
        <w:rPr>
          <w:b/>
          <w:color w:val="171717" w:themeColor="background2" w:themeShade="1A"/>
        </w:rPr>
      </w:pPr>
    </w:p>
    <w:p w:rsidR="00406E90" w:rsidRPr="005F6B9D" w:rsidRDefault="00406E90" w:rsidP="00406E90">
      <w:pPr>
        <w:spacing w:line="240" w:lineRule="exact"/>
        <w:rPr>
          <w:b/>
          <w:color w:val="171717" w:themeColor="background2" w:themeShade="1A"/>
        </w:rPr>
      </w:pPr>
      <w:r w:rsidRPr="005F6B9D">
        <w:rPr>
          <w:b/>
          <w:color w:val="171717" w:themeColor="background2" w:themeShade="1A"/>
        </w:rPr>
        <w:br w:type="page"/>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Утверждено</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решением Совета депутатов</w:t>
      </w:r>
    </w:p>
    <w:p w:rsidR="00F13C5A" w:rsidRPr="005F6B9D" w:rsidRDefault="00BE721C" w:rsidP="00F13C5A">
      <w:pPr>
        <w:shd w:val="clear" w:color="auto" w:fill="FFFFFF"/>
        <w:jc w:val="right"/>
        <w:rPr>
          <w:color w:val="171717" w:themeColor="background2" w:themeShade="1A"/>
          <w:sz w:val="28"/>
          <w:szCs w:val="28"/>
        </w:rPr>
      </w:pPr>
      <w:r>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w:t>
      </w:r>
      <w:r w:rsidR="00F13C5A" w:rsidRPr="005F6B9D">
        <w:rPr>
          <w:color w:val="171717" w:themeColor="background2" w:themeShade="1A"/>
          <w:sz w:val="28"/>
          <w:szCs w:val="28"/>
        </w:rPr>
        <w:t xml:space="preserve"> поселения</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F13C5A" w:rsidRPr="005F6B9D" w:rsidRDefault="00F13C5A" w:rsidP="002231FD">
      <w:pPr>
        <w:tabs>
          <w:tab w:val="num" w:pos="200"/>
        </w:tabs>
        <w:ind w:left="4536"/>
        <w:jc w:val="right"/>
        <w:outlineLvl w:val="0"/>
        <w:rPr>
          <w:color w:val="171717" w:themeColor="background2" w:themeShade="1A"/>
          <w:sz w:val="28"/>
          <w:szCs w:val="28"/>
        </w:rPr>
      </w:pPr>
      <w:r w:rsidRPr="005F6B9D">
        <w:rPr>
          <w:color w:val="171717" w:themeColor="background2" w:themeShade="1A"/>
          <w:sz w:val="28"/>
          <w:szCs w:val="28"/>
        </w:rPr>
        <w:t xml:space="preserve">         </w:t>
      </w:r>
      <w:r w:rsidR="001D6B3B">
        <w:rPr>
          <w:color w:val="171717" w:themeColor="background2" w:themeShade="1A"/>
          <w:sz w:val="28"/>
          <w:szCs w:val="28"/>
        </w:rPr>
        <w:t xml:space="preserve">    </w:t>
      </w:r>
      <w:r w:rsidR="002231FD">
        <w:rPr>
          <w:color w:val="171717" w:themeColor="background2" w:themeShade="1A"/>
          <w:sz w:val="28"/>
          <w:szCs w:val="28"/>
        </w:rPr>
        <w:t xml:space="preserve">              от 11.11.2021 № 24</w:t>
      </w:r>
    </w:p>
    <w:p w:rsidR="00F13C5A" w:rsidRPr="005F6B9D" w:rsidRDefault="00F13C5A" w:rsidP="00F13C5A">
      <w:pPr>
        <w:spacing w:line="240" w:lineRule="exact"/>
        <w:ind w:left="5398"/>
        <w:jc w:val="center"/>
        <w:rPr>
          <w:color w:val="171717" w:themeColor="background2" w:themeShade="1A"/>
        </w:rPr>
      </w:pPr>
    </w:p>
    <w:p w:rsidR="00406E90" w:rsidRPr="005F6B9D" w:rsidRDefault="00406E90" w:rsidP="00406E90">
      <w:pPr>
        <w:spacing w:line="240" w:lineRule="exact"/>
        <w:ind w:left="5398"/>
        <w:jc w:val="center"/>
        <w:rPr>
          <w:color w:val="171717" w:themeColor="background2" w:themeShade="1A"/>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jc w:val="center"/>
        <w:rPr>
          <w:b/>
          <w:bCs/>
          <w:color w:val="171717" w:themeColor="background2" w:themeShade="1A"/>
          <w:sz w:val="28"/>
          <w:szCs w:val="28"/>
        </w:rPr>
      </w:pPr>
      <w:r w:rsidRPr="005F6B9D">
        <w:rPr>
          <w:b/>
          <w:bCs/>
          <w:color w:val="171717" w:themeColor="background2" w:themeShade="1A"/>
          <w:sz w:val="28"/>
          <w:szCs w:val="28"/>
        </w:rPr>
        <w:t xml:space="preserve">Положение о муниципальном лесном контроле </w:t>
      </w:r>
    </w:p>
    <w:p w:rsidR="00F13C5A" w:rsidRPr="005F6B9D" w:rsidRDefault="00406E90" w:rsidP="00406E90">
      <w:pPr>
        <w:jc w:val="center"/>
        <w:rPr>
          <w:b/>
          <w:color w:val="171717" w:themeColor="background2" w:themeShade="1A"/>
          <w:sz w:val="28"/>
          <w:szCs w:val="28"/>
        </w:rPr>
      </w:pPr>
      <w:r w:rsidRPr="005F6B9D">
        <w:rPr>
          <w:b/>
          <w:bCs/>
          <w:color w:val="171717" w:themeColor="background2" w:themeShade="1A"/>
          <w:sz w:val="28"/>
          <w:szCs w:val="28"/>
        </w:rPr>
        <w:t>в границах</w:t>
      </w:r>
      <w:r w:rsidR="00F13C5A" w:rsidRPr="005F6B9D">
        <w:rPr>
          <w:b/>
          <w:color w:val="171717" w:themeColor="background2" w:themeShade="1A"/>
          <w:sz w:val="28"/>
          <w:szCs w:val="28"/>
        </w:rPr>
        <w:t xml:space="preserve"> </w:t>
      </w:r>
      <w:r w:rsidR="00BE721C">
        <w:rPr>
          <w:b/>
          <w:color w:val="171717" w:themeColor="background2" w:themeShade="1A"/>
          <w:sz w:val="28"/>
          <w:szCs w:val="28"/>
        </w:rPr>
        <w:t>Сырокоренского</w:t>
      </w:r>
      <w:r w:rsidR="00DA1F1F" w:rsidRPr="005F6B9D">
        <w:rPr>
          <w:b/>
          <w:color w:val="171717" w:themeColor="background2" w:themeShade="1A"/>
          <w:sz w:val="28"/>
          <w:szCs w:val="28"/>
        </w:rPr>
        <w:t xml:space="preserve"> сельского</w:t>
      </w:r>
      <w:r w:rsidR="00F13C5A" w:rsidRPr="005F6B9D">
        <w:rPr>
          <w:b/>
          <w:color w:val="171717" w:themeColor="background2" w:themeShade="1A"/>
          <w:sz w:val="28"/>
          <w:szCs w:val="28"/>
        </w:rPr>
        <w:t xml:space="preserve"> поселения </w:t>
      </w:r>
    </w:p>
    <w:p w:rsidR="00406E90" w:rsidRPr="005F6B9D" w:rsidRDefault="00F13C5A" w:rsidP="00406E90">
      <w:pPr>
        <w:jc w:val="center"/>
        <w:rPr>
          <w:b/>
          <w:i/>
          <w:iCs/>
          <w:color w:val="171717" w:themeColor="background2" w:themeShade="1A"/>
        </w:rPr>
      </w:pPr>
      <w:r w:rsidRPr="005F6B9D">
        <w:rPr>
          <w:b/>
          <w:color w:val="171717" w:themeColor="background2" w:themeShade="1A"/>
          <w:sz w:val="28"/>
          <w:szCs w:val="28"/>
        </w:rPr>
        <w:t>Рославльского района Смоленской области</w:t>
      </w:r>
    </w:p>
    <w:p w:rsidR="00406E90" w:rsidRPr="005F6B9D" w:rsidRDefault="00406E90" w:rsidP="00406E90">
      <w:pPr>
        <w:spacing w:line="360" w:lineRule="auto"/>
        <w:jc w:val="center"/>
        <w:rPr>
          <w:b/>
          <w:color w:val="171717" w:themeColor="background2" w:themeShade="1A"/>
        </w:rPr>
      </w:pPr>
    </w:p>
    <w:p w:rsidR="00406E90" w:rsidRPr="005F6B9D" w:rsidRDefault="00406E90" w:rsidP="00F13C5A">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1. Общие положения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1.1. Настоящее Положение устанавливает порядок осуществления муниципального лесного контроля в границах</w:t>
      </w:r>
      <w:r w:rsidR="00F13C5A" w:rsidRPr="005F6B9D">
        <w:rPr>
          <w:rFonts w:ascii="Times New Roman" w:hAnsi="Times New Roman" w:cs="Times New Roman"/>
          <w:color w:val="171717" w:themeColor="background2" w:themeShade="1A"/>
          <w:sz w:val="28"/>
          <w:szCs w:val="28"/>
          <w:lang w:eastAsia="ru-RU"/>
        </w:rPr>
        <w:t xml:space="preserve"> </w:t>
      </w:r>
      <w:r w:rsidR="00BE721C">
        <w:rPr>
          <w:rFonts w:ascii="Times New Roman" w:hAnsi="Times New Roman" w:cs="Times New Roman"/>
          <w:color w:val="171717" w:themeColor="background2" w:themeShade="1A"/>
          <w:sz w:val="28"/>
          <w:szCs w:val="28"/>
        </w:rPr>
        <w:t>Сырокоренского</w:t>
      </w:r>
      <w:r w:rsidR="00DA1F1F" w:rsidRPr="005F6B9D">
        <w:rPr>
          <w:rFonts w:ascii="Times New Roman" w:hAnsi="Times New Roman" w:cs="Times New Roman"/>
          <w:color w:val="171717" w:themeColor="background2" w:themeShade="1A"/>
          <w:sz w:val="28"/>
          <w:szCs w:val="28"/>
        </w:rPr>
        <w:t xml:space="preserve">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xml:space="preserve"> (далее – муниципальный лесной контроль).</w:t>
      </w:r>
    </w:p>
    <w:p w:rsidR="00406E90" w:rsidRPr="005F6B9D" w:rsidRDefault="00406E90" w:rsidP="00F13C5A">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1.2. </w:t>
      </w:r>
      <w:proofErr w:type="gramStart"/>
      <w:r w:rsidRPr="005F6B9D">
        <w:rPr>
          <w:rFonts w:ascii="Times New Roman" w:hAnsi="Times New Roman" w:cs="Times New Roman"/>
          <w:color w:val="171717" w:themeColor="background2" w:themeShade="1A"/>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F13C5A" w:rsidRPr="005F6B9D">
        <w:rPr>
          <w:color w:val="171717" w:themeColor="background2" w:themeShade="1A"/>
        </w:rPr>
        <w:t xml:space="preserve"> </w:t>
      </w:r>
      <w:r w:rsidR="00BE721C">
        <w:rPr>
          <w:rFonts w:ascii="Times New Roman" w:hAnsi="Times New Roman" w:cs="Times New Roman"/>
          <w:color w:val="171717" w:themeColor="background2" w:themeShade="1A"/>
          <w:sz w:val="28"/>
          <w:szCs w:val="28"/>
        </w:rPr>
        <w:t>Сырокоренского</w:t>
      </w:r>
      <w:r w:rsidR="00DA1F1F" w:rsidRPr="005F6B9D">
        <w:rPr>
          <w:rFonts w:ascii="Times New Roman" w:hAnsi="Times New Roman" w:cs="Times New Roman"/>
          <w:color w:val="171717" w:themeColor="background2" w:themeShade="1A"/>
          <w:sz w:val="28"/>
          <w:szCs w:val="28"/>
        </w:rPr>
        <w:t xml:space="preserve">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5F6B9D">
        <w:rPr>
          <w:rFonts w:ascii="Times New Roman" w:hAnsi="Times New Roman" w:cs="Times New Roman"/>
          <w:i/>
          <w:iCs/>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(далее</w:t>
      </w:r>
      <w:r w:rsidRPr="005F6B9D">
        <w:rPr>
          <w:rFonts w:ascii="Times New Roman" w:hAnsi="Times New Roman" w:cs="Times New Roman"/>
          <w:i/>
          <w:iCs/>
          <w:color w:val="171717" w:themeColor="background2" w:themeShade="1A"/>
          <w:sz w:val="28"/>
          <w:szCs w:val="28"/>
        </w:rPr>
        <w:t xml:space="preserve"> – </w:t>
      </w:r>
      <w:r w:rsidRPr="005F6B9D">
        <w:rPr>
          <w:rFonts w:ascii="Times New Roman" w:hAnsi="Times New Roman" w:cs="Times New Roman"/>
          <w:color w:val="171717" w:themeColor="background2" w:themeShade="1A"/>
          <w:sz w:val="28"/>
          <w:szCs w:val="28"/>
        </w:rPr>
        <w:t>лесные участки, находящиеся в муниципальной собственности</w:t>
      </w:r>
      <w:r w:rsidRPr="005F6B9D">
        <w:rPr>
          <w:rFonts w:ascii="Times New Roman" w:hAnsi="Times New Roman" w:cs="Times New Roman"/>
          <w:i/>
          <w:iCs/>
          <w:color w:val="171717" w:themeColor="background2" w:themeShade="1A"/>
          <w:sz w:val="28"/>
          <w:szCs w:val="28"/>
        </w:rPr>
        <w:t>)</w:t>
      </w:r>
      <w:r w:rsidRPr="005F6B9D">
        <w:rPr>
          <w:rFonts w:ascii="Times New Roman" w:hAnsi="Times New Roman" w:cs="Times New Roman"/>
          <w:color w:val="171717" w:themeColor="background2" w:themeShade="1A"/>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w:t>
      </w:r>
      <w:proofErr w:type="gramEnd"/>
      <w:r w:rsidRPr="005F6B9D">
        <w:rPr>
          <w:rFonts w:ascii="Times New Roman" w:hAnsi="Times New Roman" w:cs="Times New Roman"/>
          <w:color w:val="171717" w:themeColor="background2" w:themeShade="1A"/>
          <w:sz w:val="28"/>
          <w:szCs w:val="28"/>
        </w:rPr>
        <w:t xml:space="preserve"> Федерации, законами и иными нормативными правовыми актами </w:t>
      </w:r>
      <w:r w:rsidR="00EC024A" w:rsidRPr="005F6B9D">
        <w:rPr>
          <w:rFonts w:ascii="Times New Roman" w:hAnsi="Times New Roman" w:cs="Times New Roman"/>
          <w:color w:val="171717" w:themeColor="background2" w:themeShade="1A"/>
          <w:sz w:val="28"/>
          <w:szCs w:val="28"/>
        </w:rPr>
        <w:t>Смоленской области</w:t>
      </w:r>
      <w:r w:rsidRPr="005F6B9D">
        <w:rPr>
          <w:rFonts w:ascii="Times New Roman" w:hAnsi="Times New Roman" w:cs="Times New Roman"/>
          <w:i/>
          <w:iCs/>
          <w:color w:val="171717" w:themeColor="background2" w:themeShade="1A"/>
          <w:sz w:val="24"/>
          <w:szCs w:val="24"/>
        </w:rPr>
        <w:t xml:space="preserve"> </w:t>
      </w:r>
      <w:r w:rsidRPr="005F6B9D">
        <w:rPr>
          <w:rFonts w:ascii="Times New Roman" w:hAnsi="Times New Roman" w:cs="Times New Roman"/>
          <w:color w:val="171717" w:themeColor="background2" w:themeShade="1A"/>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1.3. Муниципальный лесной контроль осуществляется </w:t>
      </w:r>
      <w:r w:rsidR="00DA1F1F" w:rsidRPr="005F6B9D">
        <w:rPr>
          <w:color w:val="171717" w:themeColor="background2" w:themeShade="1A"/>
          <w:sz w:val="28"/>
          <w:szCs w:val="28"/>
        </w:rPr>
        <w:t xml:space="preserve">Администрацией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r w:rsidR="00EC024A" w:rsidRPr="005F6B9D">
        <w:rPr>
          <w:color w:val="171717" w:themeColor="background2" w:themeShade="1A"/>
          <w:sz w:val="28"/>
          <w:szCs w:val="28"/>
        </w:rPr>
        <w:t xml:space="preserve">(далее также </w:t>
      </w:r>
      <w:r w:rsidR="00DA1F1F" w:rsidRPr="005F6B9D">
        <w:rPr>
          <w:color w:val="171717" w:themeColor="background2" w:themeShade="1A"/>
          <w:sz w:val="28"/>
          <w:szCs w:val="28"/>
        </w:rPr>
        <w:t>–</w:t>
      </w:r>
      <w:r w:rsidR="00EC024A" w:rsidRPr="005F6B9D">
        <w:rPr>
          <w:color w:val="171717" w:themeColor="background2" w:themeShade="1A"/>
          <w:sz w:val="28"/>
          <w:szCs w:val="28"/>
        </w:rPr>
        <w:t xml:space="preserve"> А</w:t>
      </w:r>
      <w:r w:rsidR="00DA1F1F" w:rsidRPr="005F6B9D">
        <w:rPr>
          <w:color w:val="171717" w:themeColor="background2" w:themeShade="1A"/>
          <w:sz w:val="28"/>
          <w:szCs w:val="28"/>
        </w:rPr>
        <w:t xml:space="preserve">дминистрация, </w:t>
      </w:r>
      <w:r w:rsidR="009F2464" w:rsidRPr="005F6B9D">
        <w:rPr>
          <w:color w:val="171717" w:themeColor="background2" w:themeShade="1A"/>
          <w:sz w:val="28"/>
          <w:szCs w:val="28"/>
        </w:rPr>
        <w:t>орган муниципального контроля).</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1.4. </w:t>
      </w:r>
      <w:r w:rsidR="00EC024A" w:rsidRPr="005F6B9D">
        <w:rPr>
          <w:color w:val="171717" w:themeColor="background2" w:themeShade="1A"/>
          <w:sz w:val="28"/>
          <w:szCs w:val="28"/>
        </w:rPr>
        <w:t xml:space="preserve">Должностные лица Администрации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 Рославльского района </w:t>
      </w:r>
      <w:r w:rsidR="00EC024A" w:rsidRPr="005F6B9D">
        <w:rPr>
          <w:color w:val="171717" w:themeColor="background2" w:themeShade="1A"/>
          <w:sz w:val="28"/>
          <w:szCs w:val="28"/>
        </w:rPr>
        <w:t xml:space="preserve">Смоленской области, уполномоченные осуществлять </w:t>
      </w:r>
      <w:r w:rsidR="000109D0" w:rsidRPr="005F6B9D">
        <w:rPr>
          <w:color w:val="171717" w:themeColor="background2" w:themeShade="1A"/>
          <w:sz w:val="28"/>
          <w:szCs w:val="28"/>
        </w:rPr>
        <w:t>муниципальный лесной контроль</w:t>
      </w:r>
      <w:r w:rsidR="00EC024A" w:rsidRPr="005F6B9D">
        <w:rPr>
          <w:color w:val="171717" w:themeColor="background2" w:themeShade="1A"/>
          <w:sz w:val="28"/>
          <w:szCs w:val="28"/>
        </w:rPr>
        <w:t xml:space="preserve">, определяются постановлением </w:t>
      </w:r>
      <w:r w:rsidR="00DA1F1F" w:rsidRPr="005F6B9D">
        <w:rPr>
          <w:color w:val="171717" w:themeColor="background2" w:themeShade="1A"/>
          <w:sz w:val="28"/>
          <w:szCs w:val="28"/>
        </w:rPr>
        <w:t xml:space="preserve">Администрации </w:t>
      </w:r>
      <w:r w:rsidR="00BE721C">
        <w:rPr>
          <w:color w:val="171717" w:themeColor="background2" w:themeShade="1A"/>
          <w:sz w:val="28"/>
          <w:szCs w:val="28"/>
        </w:rPr>
        <w:t>Сырокоренского</w:t>
      </w:r>
      <w:r w:rsidR="00DA1F1F" w:rsidRPr="005F6B9D">
        <w:rPr>
          <w:color w:val="171717" w:themeColor="background2" w:themeShade="1A"/>
          <w:sz w:val="28"/>
          <w:szCs w:val="28"/>
        </w:rPr>
        <w:t xml:space="preserve"> сельского поселения Рославльского района Смоленской области </w:t>
      </w:r>
      <w:r w:rsidR="009F2464" w:rsidRPr="005F6B9D">
        <w:rPr>
          <w:color w:val="171717" w:themeColor="background2" w:themeShade="1A"/>
          <w:sz w:val="28"/>
          <w:szCs w:val="28"/>
        </w:rPr>
        <w:t>(далее - должностные лица).</w:t>
      </w:r>
    </w:p>
    <w:p w:rsidR="00EC024A" w:rsidRPr="005F6B9D" w:rsidRDefault="00EC024A"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w:t>
      </w:r>
      <w:r w:rsidR="000109D0" w:rsidRPr="005F6B9D">
        <w:rPr>
          <w:color w:val="171717" w:themeColor="background2" w:themeShade="1A"/>
          <w:sz w:val="28"/>
          <w:szCs w:val="28"/>
        </w:rPr>
        <w:t xml:space="preserve">муниципальному лесному </w:t>
      </w:r>
      <w:r w:rsidR="009F2464" w:rsidRPr="005F6B9D">
        <w:rPr>
          <w:color w:val="171717" w:themeColor="background2" w:themeShade="1A"/>
          <w:sz w:val="28"/>
          <w:szCs w:val="28"/>
        </w:rPr>
        <w:t>контролю</w:t>
      </w:r>
      <w:r w:rsidRPr="005F6B9D">
        <w:rPr>
          <w:color w:val="171717" w:themeColor="background2" w:themeShade="1A"/>
          <w:sz w:val="28"/>
          <w:szCs w:val="28"/>
        </w:rPr>
        <w:t>.</w:t>
      </w:r>
    </w:p>
    <w:p w:rsidR="00EC024A" w:rsidRPr="005F6B9D" w:rsidRDefault="00EC024A" w:rsidP="00BD049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Должностные лица, уполномоченные осуществлять </w:t>
      </w:r>
      <w:r w:rsidR="000109D0" w:rsidRPr="005F6B9D">
        <w:rPr>
          <w:color w:val="171717" w:themeColor="background2" w:themeShade="1A"/>
          <w:sz w:val="28"/>
          <w:szCs w:val="28"/>
        </w:rPr>
        <w:t>муниципальный лесной контроль</w:t>
      </w:r>
      <w:r w:rsidRPr="005F6B9D">
        <w:rPr>
          <w:color w:val="171717" w:themeColor="background2" w:themeShade="1A"/>
          <w:sz w:val="28"/>
          <w:szCs w:val="28"/>
        </w:rPr>
        <w:t xml:space="preserve">, при осуществлении </w:t>
      </w:r>
      <w:r w:rsidR="000109D0" w:rsidRPr="005F6B9D">
        <w:rPr>
          <w:color w:val="171717" w:themeColor="background2" w:themeShade="1A"/>
          <w:sz w:val="28"/>
          <w:szCs w:val="28"/>
        </w:rPr>
        <w:t>муниципального лесного контроля</w:t>
      </w:r>
      <w:r w:rsidRPr="005F6B9D">
        <w:rPr>
          <w:color w:val="171717" w:themeColor="background2" w:themeShade="1A"/>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w:t>
      </w:r>
      <w:r w:rsidRPr="005F6B9D">
        <w:rPr>
          <w:color w:val="171717" w:themeColor="background2" w:themeShade="1A"/>
          <w:sz w:val="28"/>
          <w:szCs w:val="28"/>
        </w:rPr>
        <w:lastRenderedPageBreak/>
        <w:t>муниципальном контроле в Российской Федерации» и иными федеральными законами.</w:t>
      </w:r>
    </w:p>
    <w:p w:rsidR="00406E90" w:rsidRPr="005F6B9D" w:rsidRDefault="00406E90" w:rsidP="009F2464">
      <w:pPr>
        <w:pStyle w:val="s16"/>
        <w:shd w:val="clear" w:color="auto" w:fill="FFFFFF"/>
        <w:spacing w:before="0" w:beforeAutospacing="0" w:after="0" w:afterAutospacing="0"/>
        <w:ind w:firstLine="709"/>
        <w:jc w:val="both"/>
        <w:rPr>
          <w:color w:val="171717" w:themeColor="background2" w:themeShade="1A"/>
          <w:sz w:val="28"/>
          <w:szCs w:val="28"/>
        </w:rPr>
      </w:pPr>
      <w:r w:rsidRPr="005F6B9D">
        <w:rPr>
          <w:color w:val="171717" w:themeColor="background2" w:themeShade="1A"/>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Лесного </w:t>
      </w:r>
      <w:r w:rsidRPr="005F6B9D">
        <w:rPr>
          <w:rStyle w:val="a5"/>
          <w:color w:val="171717" w:themeColor="background2" w:themeShade="1A"/>
          <w:sz w:val="28"/>
          <w:szCs w:val="28"/>
          <w:u w:val="none"/>
        </w:rPr>
        <w:t>кодекса</w:t>
      </w:r>
      <w:r w:rsidRPr="005F6B9D">
        <w:rPr>
          <w:color w:val="171717" w:themeColor="background2" w:themeShade="1A"/>
          <w:sz w:val="28"/>
          <w:szCs w:val="28"/>
        </w:rPr>
        <w:t xml:space="preserve"> Российской Федерации,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06.10.2003 № 131-ФЗ «Об общих принципах организации местного самоупра</w:t>
      </w:r>
      <w:r w:rsidR="009F2464" w:rsidRPr="005F6B9D">
        <w:rPr>
          <w:color w:val="171717" w:themeColor="background2" w:themeShade="1A"/>
          <w:sz w:val="28"/>
          <w:szCs w:val="28"/>
        </w:rPr>
        <w:t>вления в Российской Федерации».</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rPr>
        <w:t xml:space="preserve">1.6. </w:t>
      </w:r>
      <w:r w:rsidRPr="005F6B9D">
        <w:rPr>
          <w:rFonts w:ascii="Times New Roman" w:hAnsi="Times New Roman" w:cs="Times New Roman"/>
          <w:color w:val="171717" w:themeColor="background2" w:themeShade="1A"/>
          <w:sz w:val="28"/>
          <w:szCs w:val="28"/>
          <w:shd w:val="clear" w:color="auto" w:fill="FFFFFF"/>
        </w:rPr>
        <w:t>Объектами муниципального лесного контроля являются: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F6B9D">
        <w:rPr>
          <w:rFonts w:ascii="Times New Roman" w:hAnsi="Times New Roman" w:cs="Times New Roman"/>
          <w:color w:val="171717" w:themeColor="background2" w:themeShade="1A"/>
          <w:sz w:val="28"/>
          <w:szCs w:val="28"/>
        </w:rPr>
        <w:t>лесных участков, находящихся в муниципальной собственности,</w:t>
      </w:r>
      <w:r w:rsidRPr="005F6B9D">
        <w:rPr>
          <w:rFonts w:ascii="Times New Roman" w:hAnsi="Times New Roman" w:cs="Times New Roman"/>
          <w:color w:val="171717" w:themeColor="background2" w:themeShade="1A"/>
          <w:sz w:val="28"/>
          <w:szCs w:val="28"/>
          <w:shd w:val="clear" w:color="auto" w:fill="FFFFFF"/>
        </w:rPr>
        <w:t xml:space="preserve"> и лесоразведению в них;</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shd w:val="clear" w:color="auto" w:fill="FFFFFF"/>
        </w:rPr>
        <w:t xml:space="preserve">б) </w:t>
      </w:r>
      <w:r w:rsidRPr="005F6B9D">
        <w:rPr>
          <w:rFonts w:ascii="Times New Roman" w:hAnsi="Times New Roman" w:cs="Times New Roman"/>
          <w:color w:val="171717" w:themeColor="background2" w:themeShade="1A"/>
          <w:sz w:val="28"/>
          <w:szCs w:val="28"/>
        </w:rPr>
        <w:t>производственные объекты:</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w:t>
      </w:r>
      <w:r w:rsidR="009F2464" w:rsidRPr="005F6B9D">
        <w:rPr>
          <w:rFonts w:ascii="Times New Roman" w:hAnsi="Times New Roman" w:cs="Times New Roman"/>
          <w:color w:val="171717" w:themeColor="background2" w:themeShade="1A"/>
          <w:sz w:val="28"/>
          <w:szCs w:val="28"/>
        </w:rPr>
        <w:t>ию.</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1.7. При осуществлении </w:t>
      </w:r>
      <w:r w:rsidRPr="005F6B9D">
        <w:rPr>
          <w:rFonts w:ascii="Times New Roman" w:hAnsi="Times New Roman" w:cs="Times New Roman"/>
          <w:color w:val="171717" w:themeColor="background2" w:themeShade="1A"/>
          <w:sz w:val="28"/>
          <w:szCs w:val="28"/>
          <w:shd w:val="clear" w:color="auto" w:fill="FFFFFF"/>
        </w:rPr>
        <w:t>муниципального лесного контроля система оценки и управления рисками не применяется</w:t>
      </w:r>
      <w:r w:rsidRPr="005F6B9D">
        <w:rPr>
          <w:rFonts w:ascii="Times New Roman" w:hAnsi="Times New Roman" w:cs="Times New Roman"/>
          <w:color w:val="171717" w:themeColor="background2" w:themeShade="1A"/>
          <w:sz w:val="28"/>
          <w:szCs w:val="28"/>
        </w:rPr>
        <w:t>.</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p>
    <w:p w:rsidR="00406E90" w:rsidRPr="005F6B9D" w:rsidRDefault="00406E90" w:rsidP="00F13C5A">
      <w:pPr>
        <w:pStyle w:val="ConsPlusNormal"/>
        <w:ind w:firstLine="709"/>
        <w:jc w:val="both"/>
        <w:rPr>
          <w:rFonts w:ascii="Times New Roman" w:hAnsi="Times New Roman" w:cs="Times New Roman"/>
          <w:b/>
          <w:bCs/>
          <w:color w:val="171717" w:themeColor="background2" w:themeShade="1A"/>
          <w:sz w:val="28"/>
          <w:szCs w:val="28"/>
        </w:rPr>
      </w:pPr>
    </w:p>
    <w:p w:rsidR="00406E90" w:rsidRPr="005F6B9D" w:rsidRDefault="00406E90" w:rsidP="009F246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2.1. </w:t>
      </w:r>
      <w:r w:rsidR="006D5072" w:rsidRPr="005F6B9D">
        <w:rPr>
          <w:rFonts w:ascii="Times New Roman" w:hAnsi="Times New Roman" w:cs="Times New Roman"/>
          <w:color w:val="171717" w:themeColor="background2" w:themeShade="1A"/>
          <w:sz w:val="28"/>
          <w:szCs w:val="28"/>
        </w:rPr>
        <w:t>Орган муниципального контроля</w:t>
      </w:r>
      <w:r w:rsidRPr="005F6B9D">
        <w:rPr>
          <w:rFonts w:ascii="Times New Roman" w:hAnsi="Times New Roman" w:cs="Times New Roman"/>
          <w:color w:val="171717" w:themeColor="background2" w:themeShade="1A"/>
          <w:sz w:val="28"/>
          <w:szCs w:val="28"/>
        </w:rPr>
        <w:t xml:space="preserve"> осуществляет муниципальный лесной контроль в том числе посредством проведения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5072"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2.4. </w:t>
      </w:r>
      <w:proofErr w:type="gramStart"/>
      <w:r w:rsidR="006D5072" w:rsidRPr="005F6B9D">
        <w:rPr>
          <w:color w:val="171717" w:themeColor="background2" w:themeShade="1A"/>
          <w:sz w:val="28"/>
          <w:szCs w:val="20"/>
        </w:rPr>
        <w:t xml:space="preserve">Профилактические мероприятия осуществляются в соответствии с ежегодно утверждаемой </w:t>
      </w:r>
      <w:r w:rsidR="00DE22D8" w:rsidRPr="005F6B9D">
        <w:rPr>
          <w:color w:val="171717" w:themeColor="background2" w:themeShade="1A"/>
          <w:sz w:val="28"/>
          <w:szCs w:val="20"/>
        </w:rPr>
        <w:t xml:space="preserve">постановлением </w:t>
      </w:r>
      <w:r w:rsidR="00234A08" w:rsidRPr="005F6B9D">
        <w:rPr>
          <w:color w:val="171717" w:themeColor="background2" w:themeShade="1A"/>
          <w:sz w:val="28"/>
          <w:szCs w:val="20"/>
        </w:rPr>
        <w:t xml:space="preserve">Администрации </w:t>
      </w:r>
      <w:r w:rsidR="00BE721C">
        <w:rPr>
          <w:color w:val="171717" w:themeColor="background2" w:themeShade="1A"/>
          <w:sz w:val="28"/>
          <w:szCs w:val="20"/>
        </w:rPr>
        <w:t>Сырокоренского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006D5072" w:rsidRPr="005F6B9D">
        <w:rPr>
          <w:color w:val="171717" w:themeColor="background2" w:themeShade="1A"/>
          <w:sz w:val="28"/>
          <w:szCs w:val="20"/>
        </w:rPr>
        <w:t xml:space="preserve"> программой профилактики рисков причинения вреда (ущерба) охраняемым законом ценностям при осуществлении муниципального лесного контроля (далее - программа профилактики).</w:t>
      </w:r>
      <w:proofErr w:type="gramEnd"/>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lastRenderedPageBreak/>
        <w:t>Профилактические мероприятия, предусмотренные программой профилактики, обязательны для проведения органом муниципального контроля.</w:t>
      </w:r>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t>Орган муниципального контроля может проводить профилактические мероприятия, не предусмотренные программой профилактики.</w:t>
      </w:r>
    </w:p>
    <w:p w:rsidR="00406E90" w:rsidRPr="005F6B9D" w:rsidRDefault="006D5072" w:rsidP="006D5072">
      <w:pPr>
        <w:ind w:firstLine="708"/>
        <w:jc w:val="both"/>
        <w:rPr>
          <w:color w:val="171717" w:themeColor="background2" w:themeShade="1A"/>
          <w:sz w:val="28"/>
          <w:szCs w:val="20"/>
        </w:rPr>
      </w:pPr>
      <w:proofErr w:type="gramStart"/>
      <w:r w:rsidRPr="005F6B9D">
        <w:rPr>
          <w:color w:val="171717" w:themeColor="background2" w:themeShade="1A"/>
          <w:sz w:val="28"/>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муниципального образования </w:t>
      </w:r>
      <w:r w:rsidR="00BE721C">
        <w:rPr>
          <w:color w:val="171717" w:themeColor="background2" w:themeShade="1A"/>
          <w:sz w:val="28"/>
          <w:szCs w:val="20"/>
        </w:rPr>
        <w:t>Сырокоренского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Pr="005F6B9D">
        <w:rPr>
          <w:color w:val="171717" w:themeColor="background2" w:themeShade="1A"/>
          <w:sz w:val="28"/>
          <w:szCs w:val="20"/>
        </w:rPr>
        <w:t xml:space="preserve"> для принятия решения о проведении контрольных мероприятий.</w:t>
      </w:r>
      <w:proofErr w:type="gramEnd"/>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2.5. При осуществлении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муниципального лесного контроля могут проводиться следующие виды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информирование;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 обобщение правоприменительной практики;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объявление предостережений;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консультирование;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5) профилактический визит.</w:t>
      </w:r>
    </w:p>
    <w:p w:rsidR="00406E90"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2.6. </w:t>
      </w:r>
      <w:r w:rsidR="006D5072" w:rsidRPr="005F6B9D">
        <w:rPr>
          <w:color w:val="171717" w:themeColor="background2" w:themeShade="1A"/>
          <w:sz w:val="28"/>
          <w:szCs w:val="20"/>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w:t>
      </w:r>
      <w:r w:rsidR="00234A08" w:rsidRPr="005F6B9D">
        <w:rPr>
          <w:color w:val="171717" w:themeColor="background2" w:themeShade="1A"/>
          <w:sz w:val="28"/>
          <w:szCs w:val="20"/>
        </w:rPr>
        <w:t xml:space="preserve"> сайте Администрации </w:t>
      </w:r>
      <w:r w:rsidR="00BE721C">
        <w:rPr>
          <w:color w:val="171717" w:themeColor="background2" w:themeShade="1A"/>
          <w:sz w:val="28"/>
          <w:szCs w:val="20"/>
        </w:rPr>
        <w:t>Сырокоренского</w:t>
      </w:r>
      <w:r w:rsidR="00234A08" w:rsidRPr="005F6B9D">
        <w:rPr>
          <w:color w:val="171717" w:themeColor="background2" w:themeShade="1A"/>
          <w:sz w:val="28"/>
          <w:szCs w:val="20"/>
        </w:rPr>
        <w:t xml:space="preserve"> сельского поселения Рославльского района Смоленской области </w:t>
      </w:r>
      <w:r w:rsidR="006D5072" w:rsidRPr="005F6B9D">
        <w:rPr>
          <w:color w:val="171717" w:themeColor="background2" w:themeShade="1A"/>
          <w:sz w:val="28"/>
          <w:szCs w:val="20"/>
        </w:rPr>
        <w:t xml:space="preserve">в информационно-телекоммуникационной сети «Интернет» (далее – официальный сайт). </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A54B14" w:rsidRPr="005F6B9D">
        <w:rPr>
          <w:rFonts w:ascii="Times New Roman" w:hAnsi="Times New Roman" w:cs="Times New Roman"/>
          <w:color w:val="171717" w:themeColor="background2" w:themeShade="1A"/>
          <w:sz w:val="28"/>
          <w:szCs w:val="28"/>
        </w:rPr>
        <w:t>А</w:t>
      </w:r>
      <w:r w:rsidRPr="005F6B9D">
        <w:rPr>
          <w:rFonts w:ascii="Times New Roman" w:hAnsi="Times New Roman" w:cs="Times New Roman"/>
          <w:color w:val="171717" w:themeColor="background2" w:themeShade="1A"/>
          <w:sz w:val="28"/>
          <w:szCs w:val="28"/>
        </w:rPr>
        <w:t>дминистрации</w:t>
      </w:r>
      <w:r w:rsidR="00A54B14" w:rsidRPr="005F6B9D">
        <w:rPr>
          <w:color w:val="171717" w:themeColor="background2" w:themeShade="1A"/>
        </w:rPr>
        <w:t xml:space="preserve"> </w:t>
      </w:r>
      <w:r w:rsidR="00BE721C">
        <w:rPr>
          <w:rFonts w:ascii="Times New Roman" w:hAnsi="Times New Roman" w:cs="Times New Roman"/>
          <w:color w:val="171717" w:themeColor="background2" w:themeShade="1A"/>
          <w:sz w:val="28"/>
          <w:szCs w:val="28"/>
        </w:rPr>
        <w:t>Сырокоренского</w:t>
      </w:r>
      <w:r w:rsidR="00234A08" w:rsidRPr="005F6B9D">
        <w:rPr>
          <w:rFonts w:ascii="Times New Roman" w:hAnsi="Times New Roman" w:cs="Times New Roman"/>
          <w:color w:val="171717" w:themeColor="background2" w:themeShade="1A"/>
          <w:sz w:val="28"/>
          <w:szCs w:val="28"/>
        </w:rPr>
        <w:t xml:space="preserve"> сельского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подписываемы</w:t>
      </w:r>
      <w:r w:rsidR="00234A08" w:rsidRPr="005F6B9D">
        <w:rPr>
          <w:rFonts w:ascii="Times New Roman" w:hAnsi="Times New Roman" w:cs="Times New Roman"/>
          <w:color w:val="171717" w:themeColor="background2" w:themeShade="1A"/>
          <w:sz w:val="28"/>
          <w:szCs w:val="28"/>
        </w:rPr>
        <w:t>й</w:t>
      </w:r>
      <w:r w:rsidRPr="005F6B9D">
        <w:rPr>
          <w:rFonts w:ascii="Times New Roman" w:hAnsi="Times New Roman" w:cs="Times New Roman"/>
          <w:color w:val="171717" w:themeColor="background2" w:themeShade="1A"/>
          <w:sz w:val="28"/>
          <w:szCs w:val="28"/>
        </w:rPr>
        <w:t xml:space="preserve">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 xml:space="preserve">лавой </w:t>
      </w:r>
      <w:r w:rsidR="00234A08" w:rsidRPr="005F6B9D">
        <w:rPr>
          <w:rFonts w:ascii="Times New Roman" w:hAnsi="Times New Roman"/>
          <w:color w:val="171717" w:themeColor="background2" w:themeShade="1A"/>
          <w:sz w:val="28"/>
        </w:rPr>
        <w:t xml:space="preserve">муниципального образования </w:t>
      </w:r>
      <w:r w:rsidR="00BE721C">
        <w:rPr>
          <w:rFonts w:ascii="Times New Roman" w:hAnsi="Times New Roman"/>
          <w:color w:val="171717" w:themeColor="background2" w:themeShade="1A"/>
          <w:sz w:val="28"/>
        </w:rPr>
        <w:t>Сырокоренского</w:t>
      </w:r>
      <w:r w:rsidR="00234A08" w:rsidRPr="005F6B9D">
        <w:rPr>
          <w:rFonts w:ascii="Times New Roman" w:hAnsi="Times New Roman"/>
          <w:color w:val="171717" w:themeColor="background2" w:themeShade="1A"/>
          <w:sz w:val="28"/>
        </w:rPr>
        <w:t xml:space="preserve"> сельского поселения Рославльского района Смоленской области</w:t>
      </w:r>
      <w:r w:rsidR="00A54B14" w:rsidRPr="005F6B9D">
        <w:rPr>
          <w:rFonts w:ascii="Times New Roman" w:hAnsi="Times New Roman" w:cs="Times New Roman"/>
          <w:color w:val="171717" w:themeColor="background2" w:themeShade="1A"/>
          <w:sz w:val="28"/>
          <w:szCs w:val="28"/>
        </w:rPr>
        <w:t>.</w:t>
      </w:r>
      <w:r w:rsidRPr="005F6B9D">
        <w:rPr>
          <w:rFonts w:ascii="Times New Roman" w:hAnsi="Times New Roman" w:cs="Times New Roman"/>
          <w:i/>
          <w:iCs/>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 xml:space="preserve">Указанный доклад размещается в срок до </w:t>
      </w:r>
      <w:r w:rsidR="00A54B14" w:rsidRPr="005F6B9D">
        <w:rPr>
          <w:rFonts w:ascii="Times New Roman" w:hAnsi="Times New Roman" w:cs="Times New Roman"/>
          <w:color w:val="171717" w:themeColor="background2" w:themeShade="1A"/>
          <w:sz w:val="28"/>
          <w:szCs w:val="28"/>
        </w:rPr>
        <w:t>1 марта</w:t>
      </w:r>
      <w:r w:rsidRPr="005F6B9D">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2.8. Предостережение о недопустимости нарушения обязательных требований и предложение</w:t>
      </w:r>
      <w:r w:rsidRPr="005F6B9D">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5F6B9D">
        <w:rPr>
          <w:color w:val="171717" w:themeColor="background2" w:themeShade="1A"/>
          <w:sz w:val="28"/>
          <w:szCs w:val="28"/>
        </w:rPr>
        <w:t xml:space="preserve"> (далее – предостережение) объявляются контролируемому лицу в случае наличия у </w:t>
      </w:r>
      <w:r w:rsidR="00A54B14" w:rsidRPr="005F6B9D">
        <w:rPr>
          <w:color w:val="171717" w:themeColor="background2" w:themeShade="1A"/>
          <w:sz w:val="28"/>
          <w:szCs w:val="28"/>
        </w:rPr>
        <w:t>органа муниципального контроля</w:t>
      </w:r>
      <w:r w:rsidRPr="005F6B9D">
        <w:rPr>
          <w:color w:val="171717" w:themeColor="background2" w:themeShade="1A"/>
          <w:sz w:val="28"/>
          <w:szCs w:val="28"/>
        </w:rPr>
        <w:t xml:space="preserve"> </w:t>
      </w:r>
      <w:r w:rsidRPr="005F6B9D">
        <w:rPr>
          <w:color w:val="171717" w:themeColor="background2" w:themeShade="1A"/>
          <w:sz w:val="28"/>
          <w:szCs w:val="28"/>
        </w:rPr>
        <w:lastRenderedPageBreak/>
        <w:t xml:space="preserve">сведений о готовящихся нарушениях обязательных требований </w:t>
      </w:r>
      <w:r w:rsidRPr="005F6B9D">
        <w:rPr>
          <w:color w:val="171717" w:themeColor="background2" w:themeShade="1A"/>
          <w:sz w:val="28"/>
          <w:szCs w:val="28"/>
          <w:shd w:val="clear" w:color="auto" w:fill="FFFFFF"/>
        </w:rPr>
        <w:t>или признаках нарушений обязательных требований </w:t>
      </w:r>
      <w:r w:rsidRPr="005F6B9D">
        <w:rPr>
          <w:color w:val="171717" w:themeColor="background2" w:themeShade="1A"/>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54B14" w:rsidRPr="005F6B9D">
        <w:rPr>
          <w:color w:val="171717" w:themeColor="background2" w:themeShade="1A"/>
          <w:sz w:val="28"/>
          <w:szCs w:val="28"/>
        </w:rPr>
        <w:t>Г</w:t>
      </w:r>
      <w:r w:rsidRPr="005F6B9D">
        <w:rPr>
          <w:color w:val="171717" w:themeColor="background2" w:themeShade="1A"/>
          <w:sz w:val="28"/>
          <w:szCs w:val="28"/>
        </w:rPr>
        <w:t>лавой</w:t>
      </w:r>
      <w:r w:rsidR="00A54B14" w:rsidRPr="005F6B9D">
        <w:rPr>
          <w:color w:val="171717" w:themeColor="background2" w:themeShade="1A"/>
          <w:sz w:val="28"/>
          <w:szCs w:val="20"/>
        </w:rPr>
        <w:t xml:space="preserve"> муниципального образования </w:t>
      </w:r>
      <w:r w:rsidR="00BE721C">
        <w:rPr>
          <w:color w:val="171717" w:themeColor="background2" w:themeShade="1A"/>
          <w:sz w:val="28"/>
          <w:szCs w:val="20"/>
        </w:rPr>
        <w:t>Сырокоренского</w:t>
      </w:r>
      <w:r w:rsidR="00234A08" w:rsidRPr="005F6B9D">
        <w:rPr>
          <w:color w:val="171717" w:themeColor="background2" w:themeShade="1A"/>
          <w:sz w:val="28"/>
          <w:szCs w:val="20"/>
        </w:rPr>
        <w:t xml:space="preserve"> сельского поселения Рославльского района Смоленской области</w:t>
      </w:r>
      <w:r w:rsidRPr="005F6B9D">
        <w:rPr>
          <w:color w:val="171717" w:themeColor="background2" w:themeShade="1A"/>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B9D">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5F6B9D">
        <w:rPr>
          <w:color w:val="171717" w:themeColor="background2" w:themeShade="1A"/>
          <w:sz w:val="28"/>
          <w:szCs w:val="28"/>
        </w:rPr>
        <w:br/>
      </w:r>
      <w:r w:rsidRPr="005F6B9D">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5F6B9D">
        <w:rPr>
          <w:color w:val="171717" w:themeColor="background2" w:themeShade="1A"/>
          <w:sz w:val="28"/>
          <w:szCs w:val="28"/>
        </w:rPr>
        <w:t>.</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5F6B9D" w:rsidRDefault="00A54B14" w:rsidP="009F2464">
      <w:pPr>
        <w:pStyle w:val="ConsPlusNormal"/>
        <w:ind w:firstLine="709"/>
        <w:jc w:val="both"/>
        <w:rPr>
          <w:color w:val="171717" w:themeColor="background2" w:themeShade="1A"/>
          <w:sz w:val="28"/>
          <w:szCs w:val="28"/>
        </w:rPr>
      </w:pPr>
      <w:r w:rsidRPr="005F6B9D">
        <w:rPr>
          <w:rFonts w:ascii="Times New Roman" w:hAnsi="Times New Roman" w:cs="Times New Roman"/>
          <w:color w:val="171717" w:themeColor="background2" w:themeShade="1A"/>
          <w:sz w:val="28"/>
          <w:szCs w:val="28"/>
        </w:rPr>
        <w:t>В случае объявления 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5F6B9D">
        <w:rPr>
          <w:rFonts w:ascii="Times New Roman" w:hAnsi="Times New Roman" w:cs="Times New Roman"/>
          <w:color w:val="171717" w:themeColor="background2" w:themeShade="1A"/>
          <w:sz w:val="28"/>
          <w:szCs w:val="28"/>
        </w:rPr>
        <w:t>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Личный прием граждан проводится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A54B14" w:rsidRPr="005F6B9D">
        <w:rPr>
          <w:rFonts w:ascii="Times New Roman" w:hAnsi="Times New Roman"/>
          <w:color w:val="171717" w:themeColor="background2" w:themeShade="1A"/>
          <w:sz w:val="28"/>
        </w:rPr>
        <w:t xml:space="preserve"> муниципального образования </w:t>
      </w:r>
      <w:r w:rsidR="00BE721C">
        <w:rPr>
          <w:rFonts w:ascii="Times New Roman" w:hAnsi="Times New Roman"/>
          <w:color w:val="171717" w:themeColor="background2" w:themeShade="1A"/>
          <w:sz w:val="28"/>
        </w:rPr>
        <w:t>Сырокоренского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организация и осуществление муниципального лесного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2) порядок осуществления контрольных мероприятий, установленных настоящим Положением; </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рамках контрольных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оценки контролируемого лица по вопросам соблюдения обязательных требований.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proofErr w:type="gramStart"/>
      <w:r w:rsidRPr="005F6B9D">
        <w:rPr>
          <w:rFonts w:ascii="Times New Roman" w:hAnsi="Times New Roman" w:cs="Times New Roman"/>
          <w:color w:val="171717" w:themeColor="background2" w:themeShade="1A"/>
          <w:sz w:val="28"/>
          <w:szCs w:val="28"/>
        </w:rPr>
        <w:t xml:space="preserve">В случае поступления в </w:t>
      </w:r>
      <w:r w:rsidR="00A54B14" w:rsidRPr="005F6B9D">
        <w:rPr>
          <w:rFonts w:ascii="Times New Roman" w:hAnsi="Times New Roman" w:cs="Times New Roman"/>
          <w:color w:val="171717" w:themeColor="background2" w:themeShade="1A"/>
          <w:sz w:val="28"/>
          <w:szCs w:val="28"/>
        </w:rPr>
        <w:t xml:space="preserve">орган муниципального контроля </w:t>
      </w:r>
      <w:r w:rsidRPr="005F6B9D">
        <w:rPr>
          <w:rFonts w:ascii="Times New Roman" w:hAnsi="Times New Roman" w:cs="Times New Roman"/>
          <w:color w:val="171717" w:themeColor="background2" w:themeShade="1A"/>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853087"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853087" w:rsidRPr="005F6B9D">
        <w:rPr>
          <w:rFonts w:ascii="Times New Roman" w:hAnsi="Times New Roman"/>
          <w:color w:val="171717" w:themeColor="background2" w:themeShade="1A"/>
          <w:sz w:val="28"/>
        </w:rPr>
        <w:t xml:space="preserve"> муниципального образования </w:t>
      </w:r>
      <w:r w:rsidR="00BE721C">
        <w:rPr>
          <w:rFonts w:ascii="Times New Roman" w:hAnsi="Times New Roman"/>
          <w:color w:val="171717" w:themeColor="background2" w:themeShade="1A"/>
          <w:sz w:val="28"/>
        </w:rPr>
        <w:t>Сырокоренского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лесной контроль.</w:t>
      </w:r>
      <w:proofErr w:type="gramEnd"/>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5F6B9D" w:rsidRDefault="00406E90" w:rsidP="009F2464">
      <w:pPr>
        <w:pStyle w:val="ConsPlusNormal"/>
        <w:ind w:firstLine="0"/>
        <w:jc w:val="both"/>
        <w:rPr>
          <w:rFonts w:ascii="Times New Roman" w:hAnsi="Times New Roman" w:cs="Times New Roman"/>
          <w:b/>
          <w:bCs/>
          <w:color w:val="171717" w:themeColor="background2" w:themeShade="1A"/>
          <w:sz w:val="28"/>
          <w:szCs w:val="28"/>
        </w:rPr>
      </w:pPr>
    </w:p>
    <w:p w:rsidR="00406E90"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3. Осуществление контрольных мероприятий и контрольных действий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3.1. При осуществлении муниципального лесного контроля </w:t>
      </w:r>
      <w:r w:rsidR="00853087"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проводиться следующие виды контрольных мероприятий и контрольных действий в рамках указанных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F6B9D">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w:t>
      </w:r>
      <w:r w:rsidRPr="005F6B9D">
        <w:rPr>
          <w:rFonts w:ascii="Times New Roman" w:hAnsi="Times New Roman" w:cs="Times New Roman"/>
          <w:color w:val="171717" w:themeColor="background2" w:themeShade="1A"/>
          <w:sz w:val="28"/>
          <w:szCs w:val="28"/>
        </w:rPr>
        <w:lastRenderedPageBreak/>
        <w:t>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1) наличие у </w:t>
      </w:r>
      <w:r w:rsidR="00853087" w:rsidRPr="005F6B9D">
        <w:rPr>
          <w:rFonts w:ascii="Times New Roman" w:hAnsi="Times New Roman" w:cs="Times New Roman"/>
          <w:color w:val="171717" w:themeColor="background2" w:themeShade="1A"/>
          <w:sz w:val="28"/>
          <w:szCs w:val="28"/>
        </w:rPr>
        <w:t xml:space="preserve">органам муниципального контроля </w:t>
      </w:r>
      <w:r w:rsidRPr="005F6B9D">
        <w:rPr>
          <w:rFonts w:ascii="Times New Roman" w:hAnsi="Times New Roman" w:cs="Times New Roman"/>
          <w:color w:val="171717" w:themeColor="background2" w:themeShade="1A"/>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w:t>
      </w:r>
      <w:r w:rsidR="00406E90" w:rsidRPr="005F6B9D">
        <w:rPr>
          <w:rFonts w:ascii="Times New Roman" w:hAnsi="Times New Roman" w:cs="Times New Roman"/>
          <w:color w:val="171717" w:themeColor="background2" w:themeShade="1A"/>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w:t>
      </w:r>
      <w:r w:rsidR="00406E90" w:rsidRPr="005F6B9D">
        <w:rPr>
          <w:rFonts w:ascii="Times New Roman" w:hAnsi="Times New Roman" w:cs="Times New Roman"/>
          <w:color w:val="171717" w:themeColor="background2" w:themeShade="1A"/>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4</w:t>
      </w:r>
      <w:r w:rsidR="00406E90" w:rsidRPr="005F6B9D">
        <w:rPr>
          <w:rFonts w:ascii="Times New Roman" w:hAnsi="Times New Roman" w:cs="Times New Roman"/>
          <w:color w:val="171717" w:themeColor="background2" w:themeShade="1A"/>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3.6</w:t>
      </w:r>
      <w:r w:rsidR="00406E90" w:rsidRPr="005F6B9D">
        <w:rPr>
          <w:rFonts w:ascii="Times New Roman" w:hAnsi="Times New Roman" w:cs="Times New Roman"/>
          <w:color w:val="171717" w:themeColor="background2" w:themeShade="1A"/>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0564CC" w:rsidRPr="005F6B9D">
        <w:rPr>
          <w:rFonts w:ascii="Times New Roman" w:hAnsi="Times New Roman" w:cs="Times New Roman"/>
          <w:color w:val="171717" w:themeColor="background2" w:themeShade="1A"/>
          <w:sz w:val="28"/>
          <w:szCs w:val="28"/>
        </w:rPr>
        <w:t>А</w:t>
      </w:r>
      <w:r w:rsidR="00406E90" w:rsidRPr="005F6B9D">
        <w:rPr>
          <w:rFonts w:ascii="Times New Roman" w:hAnsi="Times New Roman" w:cs="Times New Roman"/>
          <w:color w:val="171717" w:themeColor="background2" w:themeShade="1A"/>
          <w:sz w:val="28"/>
          <w:szCs w:val="28"/>
        </w:rPr>
        <w:t xml:space="preserve">дминистрации </w:t>
      </w:r>
      <w:r w:rsidR="00BE721C">
        <w:rPr>
          <w:rFonts w:ascii="Times New Roman" w:hAnsi="Times New Roman"/>
          <w:color w:val="171717" w:themeColor="background2" w:themeShade="1A"/>
          <w:sz w:val="28"/>
        </w:rPr>
        <w:t>Сырокоренского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lastRenderedPageBreak/>
        <w:t>3.7</w:t>
      </w:r>
      <w:r w:rsidR="00406E90" w:rsidRPr="005F6B9D">
        <w:rPr>
          <w:rFonts w:ascii="Times New Roman" w:hAnsi="Times New Roman" w:cs="Times New Roman"/>
          <w:color w:val="171717" w:themeColor="background2" w:themeShade="1A"/>
          <w:sz w:val="28"/>
          <w:szCs w:val="28"/>
        </w:rPr>
        <w:t xml:space="preserve">. В случае принятия распоряжения </w:t>
      </w:r>
      <w:r w:rsidR="00D70491" w:rsidRPr="005F6B9D">
        <w:rPr>
          <w:rFonts w:ascii="Times New Roman" w:hAnsi="Times New Roman"/>
          <w:color w:val="171717" w:themeColor="background2" w:themeShade="1A"/>
          <w:sz w:val="28"/>
        </w:rPr>
        <w:t xml:space="preserve">Администрации </w:t>
      </w:r>
      <w:r w:rsidR="00BE721C">
        <w:rPr>
          <w:rFonts w:ascii="Times New Roman" w:hAnsi="Times New Roman"/>
          <w:color w:val="171717" w:themeColor="background2" w:themeShade="1A"/>
          <w:sz w:val="28"/>
        </w:rPr>
        <w:t>Сырокоренского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3.8</w:t>
      </w:r>
      <w:r w:rsidR="00406E90" w:rsidRPr="005F6B9D">
        <w:rPr>
          <w:rFonts w:ascii="Times New Roman" w:hAnsi="Times New Roman" w:cs="Times New Roman"/>
          <w:color w:val="171717" w:themeColor="background2" w:themeShade="1A"/>
          <w:sz w:val="28"/>
          <w:szCs w:val="28"/>
        </w:rPr>
        <w:t xml:space="preserve">. </w:t>
      </w:r>
      <w:proofErr w:type="gramStart"/>
      <w:r w:rsidR="00406E90" w:rsidRPr="005F6B9D">
        <w:rPr>
          <w:rFonts w:ascii="Times New Roman" w:hAnsi="Times New Roman" w:cs="Times New Roman"/>
          <w:color w:val="171717" w:themeColor="background2" w:themeShade="1A"/>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0564CC" w:rsidRPr="005F6B9D">
        <w:rPr>
          <w:rFonts w:ascii="Times New Roman" w:hAnsi="Times New Roman" w:cs="Times New Roman"/>
          <w:color w:val="171717" w:themeColor="background2" w:themeShade="1A"/>
          <w:sz w:val="28"/>
          <w:szCs w:val="28"/>
        </w:rPr>
        <w:t>Г</w:t>
      </w:r>
      <w:r w:rsidR="00406E90" w:rsidRPr="005F6B9D">
        <w:rPr>
          <w:rFonts w:ascii="Times New Roman" w:hAnsi="Times New Roman" w:cs="Times New Roman"/>
          <w:color w:val="171717" w:themeColor="background2" w:themeShade="1A"/>
          <w:sz w:val="28"/>
          <w:szCs w:val="28"/>
        </w:rPr>
        <w:t xml:space="preserve">лавы </w:t>
      </w:r>
      <w:r w:rsidR="000564CC" w:rsidRPr="005F6B9D">
        <w:rPr>
          <w:rFonts w:ascii="Times New Roman" w:hAnsi="Times New Roman"/>
          <w:color w:val="171717" w:themeColor="background2" w:themeShade="1A"/>
          <w:sz w:val="28"/>
        </w:rPr>
        <w:t xml:space="preserve">муниципального образования </w:t>
      </w:r>
      <w:r w:rsidR="00BE721C">
        <w:rPr>
          <w:rFonts w:ascii="Times New Roman" w:hAnsi="Times New Roman"/>
          <w:color w:val="171717" w:themeColor="background2" w:themeShade="1A"/>
          <w:sz w:val="28"/>
        </w:rPr>
        <w:t>Сырокоренского</w:t>
      </w:r>
      <w:r w:rsidR="00D70491" w:rsidRPr="005F6B9D">
        <w:rPr>
          <w:rFonts w:ascii="Times New Roman" w:hAnsi="Times New Roman"/>
          <w:color w:val="171717" w:themeColor="background2" w:themeShade="1A"/>
          <w:sz w:val="28"/>
        </w:rPr>
        <w:t xml:space="preserve"> сельского поселения Рославльского района Смоленской области</w:t>
      </w:r>
      <w:r w:rsidR="00406E90" w:rsidRPr="005F6B9D">
        <w:rPr>
          <w:rFonts w:ascii="Times New Roman" w:hAnsi="Times New Roman" w:cs="Times New Roman"/>
          <w:i/>
          <w:iCs/>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задания, содержа</w:t>
      </w:r>
      <w:r w:rsidR="000564CC" w:rsidRPr="005F6B9D">
        <w:rPr>
          <w:rFonts w:ascii="Times New Roman" w:hAnsi="Times New Roman" w:cs="Times New Roman"/>
          <w:color w:val="171717" w:themeColor="background2" w:themeShade="1A"/>
          <w:sz w:val="28"/>
          <w:szCs w:val="28"/>
          <w:shd w:val="clear" w:color="auto" w:fill="FFFFFF"/>
        </w:rPr>
        <w:t>щегося в планах работы А</w:t>
      </w:r>
      <w:r w:rsidR="00406E90" w:rsidRPr="005F6B9D">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00406E90" w:rsidRPr="005F6B9D">
        <w:rPr>
          <w:rFonts w:ascii="Times New Roman" w:hAnsi="Times New Roman" w:cs="Times New Roman"/>
          <w:color w:val="171717" w:themeColor="background2" w:themeShade="1A"/>
          <w:sz w:val="28"/>
          <w:szCs w:val="28"/>
        </w:rPr>
        <w:t xml:space="preserve"> Федеральным </w:t>
      </w:r>
      <w:hyperlink r:id="rId9"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roofErr w:type="gramEnd"/>
    </w:p>
    <w:p w:rsidR="00406E90" w:rsidRPr="005F6B9D" w:rsidRDefault="00E35630" w:rsidP="00853087">
      <w:pPr>
        <w:pStyle w:val="ConsPlusNormal"/>
        <w:ind w:firstLine="709"/>
        <w:jc w:val="both"/>
        <w:rPr>
          <w:rFonts w:ascii="Times New Roman" w:hAnsi="Times New Roman" w:cs="Times New Roman"/>
          <w:i/>
          <w:iCs/>
          <w:color w:val="171717" w:themeColor="background2" w:themeShade="1A"/>
          <w:sz w:val="24"/>
          <w:szCs w:val="24"/>
        </w:rPr>
      </w:pPr>
      <w:r w:rsidRPr="005F6B9D">
        <w:rPr>
          <w:rFonts w:ascii="Times New Roman" w:hAnsi="Times New Roman" w:cs="Times New Roman"/>
          <w:color w:val="171717" w:themeColor="background2" w:themeShade="1A"/>
          <w:sz w:val="28"/>
          <w:szCs w:val="28"/>
        </w:rPr>
        <w:t>3.9</w:t>
      </w:r>
      <w:r w:rsidR="00406E90" w:rsidRPr="005F6B9D">
        <w:rPr>
          <w:rFonts w:ascii="Times New Roman" w:hAnsi="Times New Roman" w:cs="Times New Roman"/>
          <w:color w:val="171717" w:themeColor="background2" w:themeShade="1A"/>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
    <w:p w:rsidR="00406E90" w:rsidRPr="005F6B9D" w:rsidRDefault="00E35630" w:rsidP="00853087">
      <w:pPr>
        <w:ind w:firstLine="709"/>
        <w:jc w:val="both"/>
        <w:rPr>
          <w:color w:val="171717" w:themeColor="background2" w:themeShade="1A"/>
          <w:sz w:val="28"/>
          <w:szCs w:val="28"/>
        </w:rPr>
      </w:pPr>
      <w:r w:rsidRPr="005F6B9D">
        <w:rPr>
          <w:color w:val="171717" w:themeColor="background2" w:themeShade="1A"/>
          <w:sz w:val="28"/>
          <w:szCs w:val="28"/>
        </w:rPr>
        <w:t>3.10</w:t>
      </w:r>
      <w:r w:rsidR="00406E90" w:rsidRPr="005F6B9D">
        <w:rPr>
          <w:color w:val="171717" w:themeColor="background2" w:themeShade="1A"/>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5F6B9D">
        <w:rPr>
          <w:color w:val="171717" w:themeColor="background2" w:themeShade="1A"/>
          <w:sz w:val="28"/>
          <w:szCs w:val="28"/>
          <w:shd w:val="clear" w:color="auto" w:fill="FFFFFF"/>
        </w:rPr>
        <w:t>распоряжением Правительства Российской Федерации от 19.04.2016 № 724-р перечнем</w:t>
      </w:r>
      <w:r w:rsidR="00406E90" w:rsidRPr="005F6B9D">
        <w:rPr>
          <w:color w:val="171717" w:themeColor="background2" w:themeShade="1A"/>
          <w:sz w:val="28"/>
          <w:szCs w:val="28"/>
        </w:rPr>
        <w:br/>
      </w:r>
      <w:r w:rsidR="00406E90" w:rsidRPr="005F6B9D">
        <w:rPr>
          <w:color w:val="171717" w:themeColor="background2" w:themeShade="1A"/>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5F6B9D">
        <w:rPr>
          <w:color w:val="171717" w:themeColor="background2" w:themeShade="1A"/>
          <w:sz w:val="28"/>
          <w:szCs w:val="28"/>
        </w:rPr>
        <w:t xml:space="preserve"> </w:t>
      </w:r>
      <w:hyperlink r:id="rId11" w:history="1">
        <w:r w:rsidR="00406E90" w:rsidRPr="005F6B9D">
          <w:rPr>
            <w:rStyle w:val="a5"/>
            <w:color w:val="171717" w:themeColor="background2" w:themeShade="1A"/>
            <w:sz w:val="28"/>
            <w:szCs w:val="28"/>
            <w:u w:val="none"/>
          </w:rPr>
          <w:t>Правилами</w:t>
        </w:r>
      </w:hyperlink>
      <w:r w:rsidR="00406E90" w:rsidRPr="005F6B9D">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00406E90" w:rsidRPr="005F6B9D">
        <w:rPr>
          <w:color w:val="171717" w:themeColor="background2" w:themeShade="1A"/>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3.11</w:t>
      </w:r>
      <w:r w:rsidR="00406E90" w:rsidRPr="005F6B9D">
        <w:rPr>
          <w:rFonts w:ascii="Times New Roman" w:hAnsi="Times New Roman" w:cs="Times New Roman"/>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E6F1A" w:rsidRPr="005F6B9D">
        <w:rPr>
          <w:rFonts w:ascii="Times New Roman" w:hAnsi="Times New Roman" w:cs="Times New Roman"/>
          <w:color w:val="171717" w:themeColor="background2" w:themeShade="1A"/>
          <w:sz w:val="28"/>
          <w:szCs w:val="28"/>
          <w:shd w:val="clear" w:color="auto" w:fill="FFFFFF"/>
        </w:rPr>
        <w:t xml:space="preserve">орган муниципального контроля </w:t>
      </w:r>
      <w:r w:rsidR="00406E90" w:rsidRPr="005F6B9D">
        <w:rPr>
          <w:rFonts w:ascii="Times New Roman" w:hAnsi="Times New Roman" w:cs="Times New Roman"/>
          <w:color w:val="171717" w:themeColor="background2" w:themeShade="1A"/>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3E6F1A" w:rsidRPr="005F6B9D">
        <w:rPr>
          <w:rFonts w:ascii="Times New Roman" w:hAnsi="Times New Roman" w:cs="Times New Roman"/>
          <w:color w:val="171717" w:themeColor="background2" w:themeShade="1A"/>
          <w:sz w:val="28"/>
          <w:szCs w:val="28"/>
          <w:shd w:val="clear" w:color="auto" w:fill="FFFFFF"/>
        </w:rPr>
        <w:t>органом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3E6F1A" w:rsidRPr="005F6B9D">
        <w:rPr>
          <w:rFonts w:ascii="Times New Roman" w:hAnsi="Times New Roman" w:cs="Times New Roman"/>
          <w:color w:val="171717" w:themeColor="background2" w:themeShade="1A"/>
          <w:sz w:val="28"/>
          <w:szCs w:val="28"/>
          <w:shd w:val="clear" w:color="auto" w:fill="FFFFFF"/>
        </w:rPr>
        <w:t>орган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(но не более чем на 20 дней), относится соблюдение одновременно следующих условий:</w:t>
      </w:r>
    </w:p>
    <w:p w:rsidR="00406E90" w:rsidRPr="005F6B9D" w:rsidRDefault="00406E90" w:rsidP="00853087">
      <w:pPr>
        <w:ind w:firstLine="709"/>
        <w:jc w:val="both"/>
        <w:rPr>
          <w:color w:val="171717" w:themeColor="background2" w:themeShade="1A"/>
          <w:sz w:val="28"/>
          <w:szCs w:val="28"/>
          <w:shd w:val="clear" w:color="auto" w:fill="FFFFFF"/>
        </w:rPr>
      </w:pPr>
      <w:r w:rsidRPr="005F6B9D">
        <w:rPr>
          <w:color w:val="171717" w:themeColor="background2" w:themeShade="1A"/>
          <w:sz w:val="28"/>
          <w:szCs w:val="28"/>
        </w:rPr>
        <w:t xml:space="preserve">1) </w:t>
      </w:r>
      <w:r w:rsidRPr="005F6B9D">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5F6B9D">
        <w:rPr>
          <w:color w:val="171717" w:themeColor="background2" w:themeShade="1A"/>
          <w:sz w:val="28"/>
          <w:szCs w:val="28"/>
        </w:rPr>
        <w:t xml:space="preserve">должностным лицом, уполномоченным осуществлять муниципальный лесной контроль, </w:t>
      </w:r>
      <w:r w:rsidRPr="005F6B9D">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t xml:space="preserve">2) отсутствие признаков </w:t>
      </w:r>
      <w:r w:rsidRPr="005F6B9D">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3) имеются уважительные причины для отсутствия контролируемого лица (болезнь</w:t>
      </w:r>
      <w:r w:rsidRPr="005F6B9D">
        <w:rPr>
          <w:color w:val="171717" w:themeColor="background2" w:themeShade="1A"/>
          <w:sz w:val="28"/>
          <w:szCs w:val="28"/>
          <w:shd w:val="clear" w:color="auto" w:fill="FFFFFF"/>
        </w:rPr>
        <w:t xml:space="preserve"> контролируемого лица</w:t>
      </w:r>
      <w:r w:rsidRPr="005F6B9D">
        <w:rPr>
          <w:color w:val="171717" w:themeColor="background2" w:themeShade="1A"/>
          <w:sz w:val="28"/>
          <w:szCs w:val="28"/>
        </w:rPr>
        <w:t>, его командировка и т.п.) при проведении</w:t>
      </w:r>
      <w:r w:rsidRPr="005F6B9D">
        <w:rPr>
          <w:color w:val="171717" w:themeColor="background2" w:themeShade="1A"/>
          <w:sz w:val="28"/>
          <w:szCs w:val="28"/>
          <w:shd w:val="clear" w:color="auto" w:fill="FFFFFF"/>
        </w:rPr>
        <w:t xml:space="preserve"> контрольного мероприятия</w:t>
      </w:r>
      <w:r w:rsidRPr="005F6B9D">
        <w:rPr>
          <w:color w:val="171717" w:themeColor="background2" w:themeShade="1A"/>
          <w:sz w:val="28"/>
          <w:szCs w:val="28"/>
        </w:rPr>
        <w:t>.</w:t>
      </w:r>
    </w:p>
    <w:p w:rsidR="00406E90" w:rsidRPr="005F6B9D" w:rsidRDefault="00E3563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3.12</w:t>
      </w:r>
      <w:r w:rsidR="00406E90" w:rsidRPr="005F6B9D">
        <w:rPr>
          <w:rFonts w:ascii="Times New Roman" w:hAnsi="Times New Roman" w:cs="Times New Roman"/>
          <w:color w:val="171717" w:themeColor="background2" w:themeShade="1A"/>
          <w:sz w:val="28"/>
          <w:szCs w:val="28"/>
        </w:rPr>
        <w:t xml:space="preserve">. Срок проведения выездной проверки не может превышать 10 рабочих дней.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F6B9D">
        <w:rPr>
          <w:rFonts w:ascii="Times New Roman" w:hAnsi="Times New Roman" w:cs="Times New Roman"/>
          <w:color w:val="171717" w:themeColor="background2" w:themeShade="1A"/>
          <w:sz w:val="28"/>
          <w:szCs w:val="28"/>
        </w:rPr>
        <w:t>микропредприятия</w:t>
      </w:r>
      <w:proofErr w:type="spellEnd"/>
      <w:r w:rsidRPr="005F6B9D">
        <w:rPr>
          <w:rFonts w:ascii="Times New Roman" w:hAnsi="Times New Roman" w:cs="Times New Roman"/>
          <w:color w:val="171717" w:themeColor="background2" w:themeShade="1A"/>
          <w:sz w:val="28"/>
          <w:szCs w:val="28"/>
        </w:rPr>
        <w:t xml:space="preserve">.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3.13</w:t>
      </w:r>
      <w:r w:rsidR="00406E90" w:rsidRPr="005F6B9D">
        <w:rPr>
          <w:rFonts w:ascii="Times New Roman" w:hAnsi="Times New Roman" w:cs="Times New Roman"/>
          <w:color w:val="171717" w:themeColor="background2" w:themeShade="1A"/>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5F6B9D">
          <w:rPr>
            <w:rStyle w:val="a5"/>
            <w:rFonts w:ascii="Times New Roman" w:hAnsi="Times New Roman" w:cs="Times New Roman"/>
            <w:color w:val="171717" w:themeColor="background2" w:themeShade="1A"/>
            <w:sz w:val="28"/>
            <w:szCs w:val="28"/>
            <w:u w:val="none"/>
          </w:rPr>
          <w:t>частью 2 статьи 90</w:t>
        </w:r>
      </w:hyperlink>
      <w:r w:rsidR="00406E90" w:rsidRPr="005F6B9D">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4</w:t>
      </w:r>
      <w:r w:rsidRPr="005F6B9D">
        <w:rPr>
          <w:rFonts w:ascii="Times New Roman" w:hAnsi="Times New Roman" w:cs="Times New Roman"/>
          <w:color w:val="171717" w:themeColor="background2" w:themeShade="1A"/>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5F6B9D">
        <w:rPr>
          <w:rFonts w:ascii="Times New Roman" w:hAnsi="Times New Roman" w:cs="Times New Roman"/>
          <w:color w:val="171717" w:themeColor="background2" w:themeShade="1A"/>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B9D">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5</w:t>
      </w:r>
      <w:r w:rsidRPr="005F6B9D">
        <w:rPr>
          <w:rFonts w:ascii="Times New Roman" w:hAnsi="Times New Roman" w:cs="Times New Roman"/>
          <w:color w:val="171717" w:themeColor="background2" w:themeShade="1A"/>
          <w:sz w:val="28"/>
          <w:szCs w:val="28"/>
        </w:rPr>
        <w:t>. Информация о контрольных мероприятиях размещается в Едином реестре контрольных (надзорных)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6</w:t>
      </w:r>
      <w:r w:rsidRPr="005F6B9D">
        <w:rPr>
          <w:rFonts w:ascii="Times New Roman" w:hAnsi="Times New Roman" w:cs="Times New Roman"/>
          <w:color w:val="171717" w:themeColor="background2" w:themeShade="1A"/>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B9D">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B9D">
        <w:rPr>
          <w:rFonts w:ascii="Times New Roman" w:hAnsi="Times New Roman" w:cs="Times New Roman"/>
          <w:color w:val="171717" w:themeColor="background2" w:themeShade="1A"/>
          <w:sz w:val="28"/>
          <w:szCs w:val="28"/>
        </w:rPr>
        <w:t>Единый портал</w:t>
      </w:r>
      <w:r w:rsidRPr="005F6B9D">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w:t>
      </w:r>
      <w:r w:rsidR="003E6F1A" w:rsidRPr="005F6B9D">
        <w:rPr>
          <w:rFonts w:ascii="Times New Roman" w:hAnsi="Times New Roman" w:cs="Times New Roman"/>
          <w:color w:val="171717" w:themeColor="background2" w:themeShade="1A"/>
          <w:sz w:val="28"/>
          <w:szCs w:val="28"/>
        </w:rPr>
        <w:t xml:space="preserve"> органа муниципального контроля</w:t>
      </w:r>
      <w:r w:rsidRPr="005F6B9D">
        <w:rPr>
          <w:rFonts w:ascii="Times New Roman" w:hAnsi="Times New Roman" w:cs="Times New Roman"/>
          <w:color w:val="171717" w:themeColor="background2" w:themeShade="1A"/>
          <w:sz w:val="28"/>
          <w:szCs w:val="28"/>
        </w:rPr>
        <w:t xml:space="preserve"> уведомления о необходимости получения документов на бумажном носителе либо отсутствия у </w:t>
      </w:r>
      <w:r w:rsidR="003E6F1A"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xml:space="preserve"> сведений об адресе электронной почты контролируемого лица и возможности направить ему</w:t>
      </w:r>
      <w:r w:rsidRPr="005F6B9D">
        <w:rPr>
          <w:rFonts w:ascii="Times New Roman" w:hAnsi="Times New Roman" w:cs="Times New Roman"/>
          <w:color w:val="171717" w:themeColor="background2" w:themeShade="1A"/>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F6B9D">
        <w:rPr>
          <w:rFonts w:ascii="Times New Roman" w:hAnsi="Times New Roman" w:cs="Times New Roman"/>
          <w:color w:val="171717" w:themeColor="background2" w:themeShade="1A"/>
          <w:sz w:val="28"/>
          <w:szCs w:val="28"/>
        </w:rPr>
        <w:t xml:space="preserve"> Указанный гражданин вправе направлять </w:t>
      </w:r>
      <w:r w:rsidR="003E6F1A" w:rsidRPr="005F6B9D">
        <w:rPr>
          <w:rFonts w:ascii="Times New Roman" w:hAnsi="Times New Roman" w:cs="Times New Roman"/>
          <w:color w:val="171717" w:themeColor="background2" w:themeShade="1A"/>
          <w:sz w:val="28"/>
          <w:szCs w:val="28"/>
        </w:rPr>
        <w:t xml:space="preserve">органу муниципального контроля </w:t>
      </w:r>
      <w:r w:rsidRPr="005F6B9D">
        <w:rPr>
          <w:rFonts w:ascii="Times New Roman" w:hAnsi="Times New Roman" w:cs="Times New Roman"/>
          <w:color w:val="171717" w:themeColor="background2" w:themeShade="1A"/>
          <w:sz w:val="28"/>
          <w:szCs w:val="28"/>
        </w:rPr>
        <w:t>документы на бумажном носителе.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3E6F1A"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7</w:t>
      </w:r>
      <w:r w:rsidR="00406E90" w:rsidRPr="005F6B9D">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8</w:t>
      </w:r>
      <w:r w:rsidR="00406E90" w:rsidRPr="005F6B9D">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454" w:rsidRPr="005F6B9D">
        <w:rPr>
          <w:rFonts w:ascii="Times New Roman" w:hAnsi="Times New Roman" w:cs="Times New Roman"/>
          <w:color w:val="171717" w:themeColor="background2" w:themeShade="1A"/>
          <w:sz w:val="28"/>
          <w:szCs w:val="28"/>
        </w:rPr>
        <w:t>орган муниципального контроля</w:t>
      </w:r>
      <w:r w:rsidR="00406E90" w:rsidRPr="005F6B9D">
        <w:rPr>
          <w:rFonts w:ascii="Times New Roman" w:hAnsi="Times New Roman" w:cs="Times New Roman"/>
          <w:color w:val="171717" w:themeColor="background2" w:themeShade="1A"/>
          <w:sz w:val="28"/>
          <w:szCs w:val="28"/>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bookmarkStart w:id="0" w:name="Par318"/>
      <w:bookmarkEnd w:id="0"/>
      <w:r w:rsidRPr="005F6B9D">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4) </w:t>
      </w:r>
      <w:r w:rsidRPr="005F6B9D">
        <w:rPr>
          <w:color w:val="171717" w:themeColor="background2" w:themeShade="1A"/>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F6B9D">
        <w:rPr>
          <w:color w:val="171717" w:themeColor="background2" w:themeShade="1A"/>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5F6B9D" w:rsidRDefault="00164454"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3.19</w:t>
      </w:r>
      <w:r w:rsidR="00406E90" w:rsidRPr="005F6B9D">
        <w:rPr>
          <w:rFonts w:ascii="Times New Roman" w:hAnsi="Times New Roman" w:cs="Times New Roman"/>
          <w:color w:val="171717" w:themeColor="background2" w:themeShade="1A"/>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5F6B9D">
        <w:rPr>
          <w:rFonts w:ascii="Times New Roman" w:hAnsi="Times New Roman" w:cs="Times New Roman"/>
          <w:color w:val="171717" w:themeColor="background2" w:themeShade="1A"/>
          <w:sz w:val="28"/>
          <w:szCs w:val="28"/>
        </w:rPr>
        <w:t xml:space="preserve"> Смоленской области</w:t>
      </w:r>
      <w:r w:rsidR="00406E90" w:rsidRPr="005F6B9D">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p>
    <w:p w:rsidR="00164454"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 xml:space="preserve">4. Обжалование решений </w:t>
      </w:r>
      <w:r w:rsidR="00164454" w:rsidRPr="005F6B9D">
        <w:rPr>
          <w:rFonts w:ascii="Times New Roman" w:hAnsi="Times New Roman" w:cs="Times New Roman"/>
          <w:b/>
          <w:bCs/>
          <w:color w:val="171717" w:themeColor="background2" w:themeShade="1A"/>
          <w:sz w:val="28"/>
          <w:szCs w:val="28"/>
        </w:rPr>
        <w:t>органа муниципального контроля</w:t>
      </w:r>
      <w:r w:rsidRPr="005F6B9D">
        <w:rPr>
          <w:rFonts w:ascii="Times New Roman" w:hAnsi="Times New Roman" w:cs="Times New Roman"/>
          <w:b/>
          <w:bCs/>
          <w:color w:val="171717" w:themeColor="background2" w:themeShade="1A"/>
          <w:sz w:val="28"/>
          <w:szCs w:val="28"/>
        </w:rPr>
        <w:t xml:space="preserve">, действий (бездействия) должностных лиц, уполномоченных осуществлять </w:t>
      </w:r>
    </w:p>
    <w:p w:rsidR="00406E90" w:rsidRPr="005F6B9D" w:rsidRDefault="00406E90" w:rsidP="0016445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муниципальный лесной контроль</w:t>
      </w:r>
    </w:p>
    <w:p w:rsidR="00164454" w:rsidRPr="005F6B9D" w:rsidRDefault="00406E90"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4.1. </w:t>
      </w:r>
      <w:r w:rsidR="00164454" w:rsidRPr="005F6B9D">
        <w:rPr>
          <w:rFonts w:ascii="Times New Roman" w:hAnsi="Times New Roman" w:cs="Times New Roman"/>
          <w:color w:val="171717" w:themeColor="background2" w:themeShade="1A"/>
          <w:sz w:val="28"/>
          <w:szCs w:val="28"/>
        </w:rPr>
        <w:t xml:space="preserve">Правом на обжалование решений органа муниципального контроля, действий (бездействия) должностных лиц, уполномоченных осуществлять муниципальный лесной контроль, обладают контролируемые лица, права и законные интересы которых, по их мнению, были непосредственно нарушены в рамках осуществления </w:t>
      </w:r>
      <w:r w:rsidR="00AA7084" w:rsidRPr="005F6B9D">
        <w:rPr>
          <w:rFonts w:ascii="Times New Roman" w:hAnsi="Times New Roman" w:cs="Times New Roman"/>
          <w:color w:val="171717" w:themeColor="background2" w:themeShade="1A"/>
          <w:sz w:val="28"/>
          <w:szCs w:val="28"/>
        </w:rPr>
        <w:t xml:space="preserve">муниципального лесного </w:t>
      </w:r>
      <w:r w:rsidR="00164454" w:rsidRPr="005F6B9D">
        <w:rPr>
          <w:rFonts w:ascii="Times New Roman" w:hAnsi="Times New Roman" w:cs="Times New Roman"/>
          <w:color w:val="171717" w:themeColor="background2" w:themeShade="1A"/>
          <w:sz w:val="28"/>
          <w:szCs w:val="28"/>
        </w:rPr>
        <w:t>контроля и в отношении которых приняты следующие решения или совершены следующие действия (бездействие):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решения о проведении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 актов контрольных мероприятий, предписаний об устранении выявленных нарушений;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действий (бездействия) должностных лиц в рамках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4.2. Решения </w:t>
      </w:r>
      <w:r w:rsidR="00AA7084"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AA7084"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могут быть обжалованы в судебном порядке.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4.3. Досудебный порядок подачи жалоб на решения </w:t>
      </w:r>
      <w:r w:rsidR="00B04ED1"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B04ED1"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не применяется.</w:t>
      </w:r>
    </w:p>
    <w:p w:rsidR="004C13F1" w:rsidRPr="005F6B9D" w:rsidRDefault="004C13F1" w:rsidP="00164454">
      <w:pPr>
        <w:pStyle w:val="ConsPlusNormal"/>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PlusNormal"/>
        <w:ind w:firstLine="709"/>
        <w:jc w:val="both"/>
        <w:rPr>
          <w:rFonts w:ascii="Times New Roman" w:hAnsi="Times New Roman" w:cs="Times New Roman"/>
          <w:color w:val="171717" w:themeColor="background2" w:themeShade="1A"/>
        </w:rPr>
      </w:pPr>
    </w:p>
    <w:p w:rsidR="00B04ED1"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lastRenderedPageBreak/>
        <w:t xml:space="preserve">5. Ключевые показатели муниципального лесного контроля </w:t>
      </w:r>
    </w:p>
    <w:p w:rsidR="00406E90"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и их целевые значения</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04ED1" w:rsidRPr="005F6B9D">
        <w:rPr>
          <w:rFonts w:ascii="Times New Roman" w:hAnsi="Times New Roman" w:cs="Times New Roman"/>
          <w:color w:val="171717" w:themeColor="background2" w:themeShade="1A"/>
          <w:sz w:val="28"/>
          <w:szCs w:val="28"/>
        </w:rPr>
        <w:t xml:space="preserve">Советом депутатов </w:t>
      </w:r>
      <w:r w:rsidR="00BE721C">
        <w:rPr>
          <w:rFonts w:ascii="Times New Roman" w:hAnsi="Times New Roman" w:cs="Times New Roman"/>
          <w:color w:val="171717" w:themeColor="background2" w:themeShade="1A"/>
          <w:sz w:val="28"/>
          <w:szCs w:val="28"/>
        </w:rPr>
        <w:t>Сырокоренского</w:t>
      </w:r>
      <w:r w:rsidR="00D70491" w:rsidRPr="005F6B9D">
        <w:rPr>
          <w:rFonts w:ascii="Times New Roman" w:hAnsi="Times New Roman" w:cs="Times New Roman"/>
          <w:color w:val="171717" w:themeColor="background2" w:themeShade="1A"/>
          <w:sz w:val="28"/>
          <w:szCs w:val="28"/>
        </w:rPr>
        <w:t xml:space="preserve"> сельского</w:t>
      </w:r>
      <w:r w:rsidR="00B04ED1"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 (приложение № 1, приложение № 2 к настоящему Положению).</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Приложение № 1</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B04ED1" w:rsidRPr="005F6B9D" w:rsidRDefault="00BE721C" w:rsidP="00B04ED1">
      <w:pPr>
        <w:shd w:val="clear" w:color="auto" w:fill="FFFFFF"/>
        <w:jc w:val="right"/>
        <w:rPr>
          <w:color w:val="171717" w:themeColor="background2" w:themeShade="1A"/>
          <w:sz w:val="28"/>
          <w:szCs w:val="28"/>
        </w:rPr>
      </w:pPr>
      <w:r>
        <w:rPr>
          <w:color w:val="171717" w:themeColor="background2" w:themeShade="1A"/>
          <w:sz w:val="28"/>
          <w:szCs w:val="28"/>
        </w:rPr>
        <w:t>Сырокоренского</w:t>
      </w:r>
      <w:r w:rsidR="00D70491" w:rsidRPr="005F6B9D">
        <w:rPr>
          <w:color w:val="171717" w:themeColor="background2" w:themeShade="1A"/>
          <w:sz w:val="28"/>
          <w:szCs w:val="28"/>
        </w:rPr>
        <w:t xml:space="preserve"> сель</w:t>
      </w:r>
      <w:r w:rsidR="008F596F">
        <w:rPr>
          <w:color w:val="171717" w:themeColor="background2" w:themeShade="1A"/>
          <w:sz w:val="28"/>
          <w:szCs w:val="28"/>
        </w:rPr>
        <w:t>с</w:t>
      </w:r>
      <w:r w:rsidR="00D70491" w:rsidRPr="005F6B9D">
        <w:rPr>
          <w:color w:val="171717" w:themeColor="background2" w:themeShade="1A"/>
          <w:sz w:val="28"/>
          <w:szCs w:val="28"/>
        </w:rPr>
        <w:t>кого</w:t>
      </w:r>
      <w:r w:rsidR="00B04ED1" w:rsidRPr="005F6B9D">
        <w:rPr>
          <w:color w:val="171717" w:themeColor="background2" w:themeShade="1A"/>
          <w:sz w:val="28"/>
          <w:szCs w:val="28"/>
        </w:rPr>
        <w:t xml:space="preserve"> поселения</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B04ED1" w:rsidRPr="005F6B9D" w:rsidRDefault="00B04ED1" w:rsidP="00B04ED1">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от __________ 2021 № ___</w:t>
      </w: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pStyle w:val="Standard"/>
        <w:tabs>
          <w:tab w:val="left" w:pos="1134"/>
        </w:tabs>
        <w:jc w:val="center"/>
        <w:rPr>
          <w:rFonts w:cs="Times New Roman" w:hint="eastAsia"/>
          <w:iCs/>
          <w:color w:val="171717" w:themeColor="background2" w:themeShade="1A"/>
          <w:sz w:val="28"/>
          <w:szCs w:val="28"/>
          <w:lang w:val="ru-RU"/>
        </w:rPr>
      </w:pPr>
    </w:p>
    <w:p w:rsidR="00B04ED1" w:rsidRPr="005F6B9D" w:rsidRDefault="00B04ED1" w:rsidP="00B04ED1">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Ключевые показатели в сфере муниципального лесного контроля</w:t>
      </w:r>
    </w:p>
    <w:p w:rsidR="008F596F" w:rsidRDefault="00B04ED1" w:rsidP="00A64C2F">
      <w:pPr>
        <w:pStyle w:val="Standard"/>
        <w:tabs>
          <w:tab w:val="left" w:pos="1134"/>
        </w:tabs>
        <w:jc w:val="center"/>
        <w:rPr>
          <w:rFonts w:asciiTheme="minorHAnsi" w:hAnsiTheme="minorHAnsi" w:cs="Times New Roman"/>
          <w:bCs/>
          <w:color w:val="171717" w:themeColor="background2" w:themeShade="1A"/>
          <w:sz w:val="26"/>
          <w:szCs w:val="26"/>
          <w:lang w:val="ru-RU"/>
        </w:rPr>
      </w:pPr>
      <w:r w:rsidRPr="005F6B9D">
        <w:rPr>
          <w:rFonts w:cs="Times New Roman"/>
          <w:bCs/>
          <w:color w:val="171717" w:themeColor="background2" w:themeShade="1A"/>
          <w:sz w:val="26"/>
          <w:szCs w:val="26"/>
          <w:lang w:val="ru-RU"/>
        </w:rPr>
        <w:t xml:space="preserve">и их целевые </w:t>
      </w:r>
      <w:proofErr w:type="gramStart"/>
      <w:r w:rsidRPr="005F6B9D">
        <w:rPr>
          <w:rFonts w:cs="Times New Roman"/>
          <w:bCs/>
          <w:color w:val="171717" w:themeColor="background2" w:themeShade="1A"/>
          <w:sz w:val="26"/>
          <w:szCs w:val="26"/>
          <w:lang w:val="ru-RU"/>
        </w:rPr>
        <w:t>значения</w:t>
      </w:r>
      <w:proofErr w:type="gramEnd"/>
      <w:r w:rsidRPr="005F6B9D">
        <w:rPr>
          <w:rFonts w:cs="Times New Roman"/>
          <w:bCs/>
          <w:color w:val="171717" w:themeColor="background2" w:themeShade="1A"/>
          <w:sz w:val="26"/>
          <w:szCs w:val="26"/>
          <w:lang w:val="ru-RU"/>
        </w:rPr>
        <w:t xml:space="preserve"> и индикативные показатели в сфере </w:t>
      </w:r>
    </w:p>
    <w:p w:rsidR="00B04ED1" w:rsidRPr="005F6B9D" w:rsidRDefault="00B04ED1" w:rsidP="00A64C2F">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 xml:space="preserve">муниципального лесного контроля </w:t>
      </w:r>
    </w:p>
    <w:p w:rsidR="00B04ED1" w:rsidRPr="005F6B9D" w:rsidRDefault="00B04ED1" w:rsidP="00B04ED1">
      <w:pPr>
        <w:pStyle w:val="Standard"/>
        <w:tabs>
          <w:tab w:val="left" w:pos="1134"/>
        </w:tabs>
        <w:jc w:val="center"/>
        <w:rPr>
          <w:rFonts w:cs="Times New Roman" w:hint="eastAsia"/>
          <w:color w:val="171717" w:themeColor="background2" w:themeShade="1A"/>
          <w:sz w:val="26"/>
          <w:szCs w:val="26"/>
          <w:lang w:val="ru-RU"/>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1. Ключевые показатели в сфере муниципального лесного контроля и их целевые значения:</w:t>
      </w:r>
    </w:p>
    <w:p w:rsidR="00B04ED1" w:rsidRPr="005F6B9D" w:rsidRDefault="00B04ED1" w:rsidP="00B04ED1">
      <w:pPr>
        <w:pStyle w:val="Standard"/>
        <w:tabs>
          <w:tab w:val="left" w:pos="1134"/>
        </w:tabs>
        <w:ind w:firstLine="737"/>
        <w:jc w:val="both"/>
        <w:rPr>
          <w:rFonts w:cs="Times New Roman" w:hint="eastAsia"/>
          <w:color w:val="171717" w:themeColor="background2" w:themeShade="1A"/>
          <w:sz w:val="28"/>
          <w:szCs w:val="28"/>
          <w:lang w:val="ru-RU"/>
        </w:rPr>
      </w:pPr>
    </w:p>
    <w:tbl>
      <w:tblPr>
        <w:tblW w:w="9495" w:type="dxa"/>
        <w:tblLayout w:type="fixed"/>
        <w:tblCellMar>
          <w:left w:w="10" w:type="dxa"/>
          <w:right w:w="10" w:type="dxa"/>
        </w:tblCellMar>
        <w:tblLook w:val="04A0"/>
      </w:tblPr>
      <w:tblGrid>
        <w:gridCol w:w="7368"/>
        <w:gridCol w:w="2127"/>
      </w:tblGrid>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Ключевые показатели</w:t>
            </w:r>
          </w:p>
          <w:p w:rsidR="00B04ED1" w:rsidRPr="005F6B9D" w:rsidRDefault="00B04ED1">
            <w:pPr>
              <w:pStyle w:val="Standard"/>
              <w:tabs>
                <w:tab w:val="left" w:pos="1134"/>
              </w:tabs>
              <w:rPr>
                <w:rFonts w:hint="eastAsia"/>
                <w:color w:val="171717" w:themeColor="background2" w:themeShade="1A"/>
                <w:szCs w:val="28"/>
              </w:rPr>
            </w:pP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Целевые значения</w:t>
            </w:r>
          </w:p>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w:t>
            </w:r>
          </w:p>
        </w:tc>
      </w:tr>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lang w:val="ru-RU"/>
              </w:rPr>
            </w:pPr>
            <w:r w:rsidRPr="005F6B9D">
              <w:rPr>
                <w:color w:val="171717" w:themeColor="background2" w:themeShade="1A"/>
                <w:szCs w:val="28"/>
                <w:lang w:val="ru-RU"/>
              </w:rPr>
              <w:t>Доля устраненных нарушений обязательных требований от числа выявленных нарушений обязательных требований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80</w:t>
            </w:r>
          </w:p>
        </w:tc>
      </w:tr>
      <w:tr w:rsidR="00B04ED1"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szCs w:val="28"/>
                <w:lang w:val="ru-RU"/>
              </w:rPr>
            </w:pPr>
            <w:r w:rsidRPr="005F6B9D">
              <w:rPr>
                <w:color w:val="171717" w:themeColor="background2" w:themeShade="1A"/>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0</w:t>
            </w:r>
          </w:p>
        </w:tc>
      </w:tr>
    </w:tbl>
    <w:p w:rsidR="00B04ED1" w:rsidRPr="005F6B9D" w:rsidRDefault="00B04ED1" w:rsidP="00B04ED1">
      <w:pPr>
        <w:pStyle w:val="pt-000002"/>
        <w:tabs>
          <w:tab w:val="left" w:pos="1134"/>
        </w:tabs>
        <w:spacing w:before="0" w:after="0"/>
        <w:ind w:firstLine="709"/>
        <w:jc w:val="both"/>
        <w:rPr>
          <w:rFonts w:ascii="Liberation Serif" w:hAnsi="Liberation Serif" w:cs="Liberation Serif"/>
          <w:color w:val="171717" w:themeColor="background2" w:themeShade="1A"/>
          <w:sz w:val="28"/>
          <w:szCs w:val="28"/>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 xml:space="preserve">2. Индикативные показатели в сфере </w:t>
      </w:r>
      <w:r w:rsidR="00A64C2F" w:rsidRPr="005F6B9D">
        <w:rPr>
          <w:rFonts w:cs="Times New Roman"/>
          <w:color w:val="171717" w:themeColor="background2" w:themeShade="1A"/>
          <w:sz w:val="26"/>
          <w:szCs w:val="26"/>
          <w:lang w:val="ru-RU"/>
        </w:rPr>
        <w:t>муниципального лесного контроля:</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1) общая сумма причиненного ущерба, тыс. руб. - 2000;</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2) общая сумма возмещенного ущерба, причиненного субъектами хозяйственной деятельности, тыс.руб. - 2000;</w:t>
      </w:r>
    </w:p>
    <w:p w:rsidR="00B04ED1" w:rsidRPr="005F6B9D" w:rsidRDefault="00B04ED1" w:rsidP="00B04ED1">
      <w:pPr>
        <w:pStyle w:val="pt-000002"/>
        <w:tabs>
          <w:tab w:val="left" w:pos="1134"/>
        </w:tabs>
        <w:spacing w:before="0" w:after="0"/>
        <w:ind w:firstLine="709"/>
        <w:jc w:val="both"/>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3) отношение общей суммы возмещенного ущерба к общей сумме причиненного ущерба, %  - 100.</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Title"/>
        <w:widowControl/>
        <w:jc w:val="both"/>
        <w:rPr>
          <w:rFonts w:ascii="Times New Roman" w:hAnsi="Times New Roman" w:cs="Times New Roman"/>
          <w:color w:val="171717" w:themeColor="background2" w:themeShade="1A"/>
          <w:sz w:val="28"/>
          <w:szCs w:val="28"/>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A64C2F" w:rsidRPr="005F6B9D" w:rsidRDefault="00A64C2F"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Приложение № 2</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A64C2F" w:rsidRPr="005F6B9D" w:rsidRDefault="00BE721C" w:rsidP="00A64C2F">
      <w:pPr>
        <w:shd w:val="clear" w:color="auto" w:fill="FFFFFF"/>
        <w:jc w:val="right"/>
        <w:rPr>
          <w:color w:val="171717" w:themeColor="background2" w:themeShade="1A"/>
          <w:sz w:val="28"/>
          <w:szCs w:val="28"/>
        </w:rPr>
      </w:pPr>
      <w:r>
        <w:rPr>
          <w:color w:val="171717" w:themeColor="background2" w:themeShade="1A"/>
          <w:sz w:val="28"/>
          <w:szCs w:val="28"/>
        </w:rPr>
        <w:t>Сырокоренского</w:t>
      </w:r>
      <w:r w:rsidR="00D70491" w:rsidRPr="005F6B9D">
        <w:rPr>
          <w:color w:val="171717" w:themeColor="background2" w:themeShade="1A"/>
          <w:sz w:val="28"/>
          <w:szCs w:val="28"/>
        </w:rPr>
        <w:t xml:space="preserve"> сельского</w:t>
      </w:r>
      <w:r w:rsidR="00A64C2F" w:rsidRPr="005F6B9D">
        <w:rPr>
          <w:color w:val="171717" w:themeColor="background2" w:themeShade="1A"/>
          <w:sz w:val="28"/>
          <w:szCs w:val="28"/>
        </w:rPr>
        <w:t xml:space="preserve"> поселения</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A64C2F" w:rsidRPr="005F6B9D" w:rsidRDefault="00A64C2F" w:rsidP="00A64C2F">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от __________ 2021 № ___</w:t>
      </w:r>
    </w:p>
    <w:p w:rsidR="00A64C2F" w:rsidRPr="005F6B9D" w:rsidRDefault="00A64C2F" w:rsidP="00A64C2F">
      <w:pPr>
        <w:spacing w:line="240" w:lineRule="exact"/>
        <w:ind w:left="5398"/>
        <w:jc w:val="center"/>
        <w:rPr>
          <w:color w:val="171717" w:themeColor="background2" w:themeShade="1A"/>
        </w:rPr>
      </w:pPr>
    </w:p>
    <w:p w:rsidR="00A64C2F" w:rsidRPr="005F6B9D" w:rsidRDefault="00A64C2F" w:rsidP="00A64C2F">
      <w:pPr>
        <w:spacing w:line="240" w:lineRule="exact"/>
        <w:ind w:left="5398"/>
        <w:jc w:val="center"/>
        <w:rPr>
          <w:color w:val="171717" w:themeColor="background2" w:themeShade="1A"/>
        </w:rPr>
      </w:pPr>
    </w:p>
    <w:p w:rsidR="00B04ED1" w:rsidRPr="005F6B9D" w:rsidRDefault="00B04ED1" w:rsidP="00B04ED1">
      <w:pPr>
        <w:pStyle w:val="Standard"/>
        <w:tabs>
          <w:tab w:val="left" w:pos="1134"/>
          <w:tab w:val="left" w:pos="1189"/>
        </w:tabs>
        <w:ind w:firstLine="709"/>
        <w:jc w:val="right"/>
        <w:rPr>
          <w:rFonts w:hint="eastAsia"/>
          <w:color w:val="171717" w:themeColor="background2" w:themeShade="1A"/>
          <w:lang w:val="ru-RU"/>
        </w:rPr>
      </w:pPr>
    </w:p>
    <w:p w:rsidR="00B04ED1" w:rsidRPr="005F6B9D" w:rsidRDefault="00B04ED1" w:rsidP="00B04ED1">
      <w:pPr>
        <w:tabs>
          <w:tab w:val="left" w:pos="1134"/>
        </w:tabs>
        <w:jc w:val="center"/>
        <w:rPr>
          <w:rFonts w:ascii="Liberation Serif" w:hAnsi="Liberation Serif"/>
          <w:color w:val="171717" w:themeColor="background2" w:themeShade="1A"/>
          <w:sz w:val="28"/>
          <w:szCs w:val="28"/>
        </w:rPr>
      </w:pPr>
    </w:p>
    <w:p w:rsidR="00B04ED1" w:rsidRPr="005F6B9D" w:rsidRDefault="00B04ED1" w:rsidP="00B04ED1">
      <w:pPr>
        <w:tabs>
          <w:tab w:val="left" w:pos="1134"/>
        </w:tabs>
        <w:jc w:val="center"/>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ПЕРЕЧЕНЬ ИНДИКАТОРОВ РИСКА</w:t>
      </w:r>
    </w:p>
    <w:p w:rsidR="00B04ED1" w:rsidRPr="005F6B9D" w:rsidRDefault="00B04ED1" w:rsidP="00B04ED1">
      <w:pPr>
        <w:tabs>
          <w:tab w:val="left" w:pos="1134"/>
        </w:tabs>
        <w:jc w:val="center"/>
        <w:rPr>
          <w:rFonts w:ascii="Calibri" w:hAnsi="Calibri"/>
          <w:color w:val="171717" w:themeColor="background2" w:themeShade="1A"/>
          <w:sz w:val="22"/>
          <w:szCs w:val="22"/>
        </w:rPr>
      </w:pPr>
      <w:r w:rsidRPr="005F6B9D">
        <w:rPr>
          <w:rFonts w:ascii="Liberation Serif" w:hAnsi="Liberation Serif"/>
          <w:color w:val="171717" w:themeColor="background2" w:themeShade="1A"/>
          <w:sz w:val="26"/>
          <w:szCs w:val="26"/>
        </w:rPr>
        <w:t>нарушения обязательных требований</w:t>
      </w:r>
      <w:r w:rsidRPr="005F6B9D">
        <w:rPr>
          <w:rFonts w:ascii="Liberation Serif" w:hAnsi="Liberation Serif"/>
          <w:color w:val="171717" w:themeColor="background2" w:themeShade="1A"/>
          <w:sz w:val="26"/>
          <w:szCs w:val="26"/>
          <w:shd w:val="clear" w:color="auto" w:fill="FFFFFF"/>
        </w:rPr>
        <w:t xml:space="preserve"> </w:t>
      </w:r>
      <w:r w:rsidRPr="005F6B9D">
        <w:rPr>
          <w:rFonts w:ascii="Liberation Serif" w:hAnsi="Liberation Serif"/>
          <w:color w:val="171717" w:themeColor="background2" w:themeShade="1A"/>
          <w:sz w:val="26"/>
          <w:szCs w:val="26"/>
        </w:rPr>
        <w:t>в сфере муниципального лесного контроля</w:t>
      </w:r>
    </w:p>
    <w:p w:rsidR="00B04ED1" w:rsidRPr="005F6B9D" w:rsidRDefault="00B04ED1" w:rsidP="00B04ED1">
      <w:pPr>
        <w:pStyle w:val="Standard"/>
        <w:tabs>
          <w:tab w:val="left" w:pos="1134"/>
          <w:tab w:val="left" w:pos="1189"/>
        </w:tabs>
        <w:ind w:firstLine="709"/>
        <w:jc w:val="center"/>
        <w:rPr>
          <w:rFonts w:cs="Times New Roman" w:hint="eastAsia"/>
          <w:i/>
          <w:color w:val="171717" w:themeColor="background2" w:themeShade="1A"/>
          <w:sz w:val="26"/>
          <w:szCs w:val="26"/>
          <w:lang w:val="ru-RU"/>
        </w:rPr>
      </w:pPr>
    </w:p>
    <w:p w:rsidR="00B04ED1" w:rsidRPr="005F6B9D" w:rsidRDefault="00B04ED1" w:rsidP="00B04ED1">
      <w:pPr>
        <w:pStyle w:val="Standard"/>
        <w:tabs>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rsidR="00B04ED1" w:rsidRPr="005F6B9D" w:rsidRDefault="00B04ED1" w:rsidP="00B04ED1">
      <w:pPr>
        <w:pStyle w:val="Standard"/>
        <w:numPr>
          <w:ilvl w:val="1"/>
          <w:numId w:val="4"/>
        </w:numPr>
        <w:tabs>
          <w:tab w:val="left" w:pos="709"/>
          <w:tab w:val="left" w:pos="1134"/>
        </w:tabs>
        <w:ind w:left="0"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Правил санитарной безопасности в лесах;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2)</w:t>
      </w:r>
      <w:r w:rsidRPr="005F6B9D">
        <w:rPr>
          <w:color w:val="171717" w:themeColor="background2" w:themeShade="1A"/>
          <w:sz w:val="26"/>
          <w:szCs w:val="26"/>
          <w:lang w:val="ru-RU"/>
        </w:rPr>
        <w:tab/>
        <w:t>Правил учета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3)</w:t>
      </w:r>
      <w:r w:rsidRPr="005F6B9D">
        <w:rPr>
          <w:color w:val="171717" w:themeColor="background2" w:themeShade="1A"/>
          <w:sz w:val="26"/>
          <w:szCs w:val="26"/>
          <w:lang w:val="ru-RU"/>
        </w:rPr>
        <w:tab/>
        <w:t>Правил заполнения сопроводительного документа на транспортировку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4)</w:t>
      </w:r>
      <w:r w:rsidRPr="005F6B9D">
        <w:rPr>
          <w:color w:val="171717" w:themeColor="background2" w:themeShade="1A"/>
          <w:sz w:val="26"/>
          <w:szCs w:val="26"/>
          <w:lang w:val="ru-RU"/>
        </w:rPr>
        <w:tab/>
        <w:t>Правил использования лесов для переработки древесины и иных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5)</w:t>
      </w:r>
      <w:r w:rsidRPr="005F6B9D">
        <w:rPr>
          <w:color w:val="171717" w:themeColor="background2" w:themeShade="1A"/>
          <w:sz w:val="26"/>
          <w:szCs w:val="26"/>
          <w:lang w:val="ru-RU"/>
        </w:rPr>
        <w:tab/>
        <w:t xml:space="preserve">Правил </w:t>
      </w:r>
      <w:proofErr w:type="spellStart"/>
      <w:r w:rsidRPr="005F6B9D">
        <w:rPr>
          <w:color w:val="171717" w:themeColor="background2" w:themeShade="1A"/>
          <w:sz w:val="26"/>
          <w:szCs w:val="26"/>
          <w:lang w:val="ru-RU"/>
        </w:rPr>
        <w:t>лесовосстановления</w:t>
      </w:r>
      <w:proofErr w:type="spellEnd"/>
      <w:r w:rsidRPr="005F6B9D">
        <w:rPr>
          <w:color w:val="171717" w:themeColor="background2" w:themeShade="1A"/>
          <w:sz w:val="26"/>
          <w:szCs w:val="26"/>
          <w:lang w:val="ru-RU"/>
        </w:rPr>
        <w:t xml:space="preserve">, состава проекта </w:t>
      </w:r>
      <w:proofErr w:type="spellStart"/>
      <w:r w:rsidRPr="005F6B9D">
        <w:rPr>
          <w:color w:val="171717" w:themeColor="background2" w:themeShade="1A"/>
          <w:sz w:val="26"/>
          <w:szCs w:val="26"/>
          <w:lang w:val="ru-RU"/>
        </w:rPr>
        <w:t>лесовосстановления</w:t>
      </w:r>
      <w:proofErr w:type="spellEnd"/>
      <w:r w:rsidRPr="005F6B9D">
        <w:rPr>
          <w:color w:val="171717" w:themeColor="background2" w:themeShade="1A"/>
          <w:sz w:val="26"/>
          <w:szCs w:val="26"/>
          <w:lang w:val="ru-RU"/>
        </w:rPr>
        <w:t xml:space="preserve">, порядка разработки проекта </w:t>
      </w:r>
      <w:proofErr w:type="spellStart"/>
      <w:r w:rsidRPr="005F6B9D">
        <w:rPr>
          <w:color w:val="171717" w:themeColor="background2" w:themeShade="1A"/>
          <w:sz w:val="26"/>
          <w:szCs w:val="26"/>
          <w:lang w:val="ru-RU"/>
        </w:rPr>
        <w:t>лесовосстановления</w:t>
      </w:r>
      <w:proofErr w:type="spellEnd"/>
      <w:r w:rsidRPr="005F6B9D">
        <w:rPr>
          <w:color w:val="171717" w:themeColor="background2" w:themeShade="1A"/>
          <w:sz w:val="26"/>
          <w:szCs w:val="26"/>
          <w:lang w:val="ru-RU"/>
        </w:rPr>
        <w:t xml:space="preserve"> и внесения в него изменений;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6)</w:t>
      </w:r>
      <w:r w:rsidRPr="005F6B9D">
        <w:rPr>
          <w:color w:val="171717" w:themeColor="background2" w:themeShade="1A"/>
          <w:sz w:val="26"/>
          <w:szCs w:val="26"/>
          <w:lang w:val="ru-RU"/>
        </w:rPr>
        <w:tab/>
        <w:t>Правил заготовки древесины и особенностей заготовки древесины в лесничествах;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7)</w:t>
      </w:r>
      <w:r w:rsidRPr="005F6B9D">
        <w:rPr>
          <w:color w:val="171717" w:themeColor="background2" w:themeShade="1A"/>
          <w:sz w:val="26"/>
          <w:szCs w:val="26"/>
          <w:lang w:val="ru-RU"/>
        </w:rPr>
        <w:tab/>
        <w:t>Правил ухода за лесами;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8)</w:t>
      </w:r>
      <w:r w:rsidRPr="005F6B9D">
        <w:rPr>
          <w:color w:val="171717" w:themeColor="background2" w:themeShade="1A"/>
          <w:sz w:val="26"/>
          <w:szCs w:val="26"/>
          <w:lang w:val="ru-RU"/>
        </w:rPr>
        <w:tab/>
        <w:t>Порядка проведения лесопатологических обследований;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9)</w:t>
      </w:r>
      <w:r w:rsidRPr="005F6B9D">
        <w:rPr>
          <w:color w:val="171717" w:themeColor="background2" w:themeShade="1A"/>
          <w:sz w:val="26"/>
          <w:szCs w:val="26"/>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10)</w:t>
      </w:r>
      <w:r w:rsidRPr="005F6B9D">
        <w:rPr>
          <w:color w:val="171717" w:themeColor="background2" w:themeShade="1A"/>
          <w:sz w:val="26"/>
          <w:szCs w:val="26"/>
          <w:lang w:val="ru-RU"/>
        </w:rPr>
        <w:tab/>
        <w:t>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11)</w:t>
      </w:r>
      <w:r w:rsidRPr="005F6B9D">
        <w:rPr>
          <w:color w:val="171717" w:themeColor="background2" w:themeShade="1A"/>
          <w:sz w:val="26"/>
          <w:szCs w:val="26"/>
          <w:lang w:val="ru-RU"/>
        </w:rPr>
        <w:tab/>
        <w:t>Правил осуществления мероприятий по предупреждению распространения вредных организмов;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12)</w:t>
      </w:r>
      <w:r w:rsidRPr="005F6B9D">
        <w:rPr>
          <w:color w:val="171717" w:themeColor="background2" w:themeShade="1A"/>
          <w:sz w:val="26"/>
          <w:szCs w:val="26"/>
          <w:lang w:val="ru-RU"/>
        </w:rPr>
        <w:tab/>
        <w:t>Правил заготовки живицы;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13)</w:t>
      </w:r>
      <w:r w:rsidRPr="005F6B9D">
        <w:rPr>
          <w:color w:val="171717" w:themeColor="background2" w:themeShade="1A"/>
          <w:sz w:val="26"/>
          <w:szCs w:val="26"/>
          <w:lang w:val="ru-RU"/>
        </w:rPr>
        <w:tab/>
        <w:t>Правил заготовки пищевых лесных ресурсов и сбора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14)</w:t>
      </w:r>
      <w:r w:rsidRPr="005F6B9D">
        <w:rPr>
          <w:color w:val="171717" w:themeColor="background2" w:themeShade="1A"/>
          <w:sz w:val="26"/>
          <w:szCs w:val="26"/>
          <w:lang w:val="ru-RU"/>
        </w:rPr>
        <w:tab/>
        <w:t xml:space="preserve">Правил заготовки и сбора </w:t>
      </w:r>
      <w:proofErr w:type="spellStart"/>
      <w:r w:rsidRPr="005F6B9D">
        <w:rPr>
          <w:color w:val="171717" w:themeColor="background2" w:themeShade="1A"/>
          <w:sz w:val="26"/>
          <w:szCs w:val="26"/>
          <w:lang w:val="ru-RU"/>
        </w:rPr>
        <w:t>недревесных</w:t>
      </w:r>
      <w:proofErr w:type="spellEnd"/>
      <w:r w:rsidRPr="005F6B9D">
        <w:rPr>
          <w:color w:val="171717" w:themeColor="background2" w:themeShade="1A"/>
          <w:sz w:val="26"/>
          <w:szCs w:val="26"/>
          <w:lang w:val="ru-RU"/>
        </w:rPr>
        <w:t xml:space="preserve">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15)</w:t>
      </w:r>
      <w:r w:rsidRPr="005F6B9D">
        <w:rPr>
          <w:color w:val="171717" w:themeColor="background2" w:themeShade="1A"/>
          <w:sz w:val="26"/>
          <w:szCs w:val="26"/>
          <w:lang w:val="ru-RU"/>
        </w:rPr>
        <w:tab/>
        <w:t>Правил использования лесов для выращивания лесных плодовых, ягодных, декоративных растений,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16)</w:t>
      </w:r>
      <w:r w:rsidRPr="005F6B9D">
        <w:rPr>
          <w:color w:val="171717" w:themeColor="background2" w:themeShade="1A"/>
          <w:sz w:val="26"/>
          <w:szCs w:val="26"/>
          <w:lang w:val="ru-RU"/>
        </w:rPr>
        <w:tab/>
        <w:t>Порядка использования районированных семян лесных растений основных лесных древесных пород;</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17)</w:t>
      </w:r>
      <w:r w:rsidRPr="005F6B9D">
        <w:rPr>
          <w:rFonts w:cs="Liberation Serif"/>
          <w:color w:val="171717" w:themeColor="background2" w:themeShade="1A"/>
          <w:sz w:val="26"/>
          <w:szCs w:val="26"/>
          <w:lang w:val="ru-RU"/>
        </w:rPr>
        <w:tab/>
        <w:t>Порядка заготовки, обработки, хранения и использования семян лесных растений;</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18)</w:t>
      </w:r>
      <w:r w:rsidRPr="005F6B9D">
        <w:rPr>
          <w:rFonts w:cs="Liberation Serif"/>
          <w:color w:val="171717" w:themeColor="background2" w:themeShade="1A"/>
          <w:sz w:val="26"/>
          <w:szCs w:val="26"/>
          <w:lang w:val="ru-RU"/>
        </w:rPr>
        <w:tab/>
        <w:t>Порядка производства семян отдельных категорий лесных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lang w:val="ru-RU"/>
        </w:rPr>
      </w:pPr>
      <w:r w:rsidRPr="005F6B9D">
        <w:rPr>
          <w:rFonts w:cs="Liberation Serif"/>
          <w:color w:val="171717" w:themeColor="background2" w:themeShade="1A"/>
          <w:sz w:val="26"/>
          <w:szCs w:val="26"/>
          <w:lang w:val="ru-RU"/>
        </w:rPr>
        <w:t>19)</w:t>
      </w:r>
      <w:r w:rsidRPr="005F6B9D">
        <w:rPr>
          <w:rFonts w:cs="Liberation Serif"/>
          <w:color w:val="171717" w:themeColor="background2" w:themeShade="1A"/>
          <w:sz w:val="26"/>
          <w:szCs w:val="26"/>
          <w:lang w:val="ru-RU"/>
        </w:rPr>
        <w:tab/>
        <w:t>Правил пожарной безопасности в лесах.</w:t>
      </w:r>
    </w:p>
    <w:p w:rsidR="00406E90" w:rsidRPr="008F596F" w:rsidRDefault="00406E90" w:rsidP="008F596F">
      <w:pPr>
        <w:pStyle w:val="ConsPlusNormal"/>
        <w:ind w:firstLine="0"/>
        <w:rPr>
          <w:rFonts w:ascii="Times New Roman" w:hAnsi="Times New Roman" w:cs="Times New Roman"/>
          <w:color w:val="171717" w:themeColor="background2" w:themeShade="1A"/>
        </w:rPr>
      </w:pPr>
      <w:bookmarkStart w:id="1" w:name="_GoBack"/>
      <w:bookmarkEnd w:id="1"/>
    </w:p>
    <w:sectPr w:rsidR="00406E90" w:rsidRPr="008F596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005" w:rsidRDefault="00D32005" w:rsidP="00406E90">
      <w:r>
        <w:separator/>
      </w:r>
    </w:p>
  </w:endnote>
  <w:endnote w:type="continuationSeparator" w:id="0">
    <w:p w:rsidR="00D32005" w:rsidRDefault="00D32005"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005" w:rsidRDefault="00D32005" w:rsidP="00406E90">
      <w:r>
        <w:separator/>
      </w:r>
    </w:p>
  </w:footnote>
  <w:footnote w:type="continuationSeparator" w:id="0">
    <w:p w:rsidR="00D32005" w:rsidRDefault="00D32005"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4263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D3200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42634"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231FD">
      <w:rPr>
        <w:rStyle w:val="afb"/>
        <w:noProof/>
      </w:rPr>
      <w:t>3</w:t>
    </w:r>
    <w:r>
      <w:rPr>
        <w:rStyle w:val="afb"/>
      </w:rPr>
      <w:fldChar w:fldCharType="end"/>
    </w:r>
  </w:p>
  <w:p w:rsidR="00E90F25" w:rsidRDefault="00D3200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A03FD"/>
    <w:multiLevelType w:val="multilevel"/>
    <w:tmpl w:val="7F44DC32"/>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406E90"/>
    <w:rsid w:val="000109D0"/>
    <w:rsid w:val="000564CC"/>
    <w:rsid w:val="000D0089"/>
    <w:rsid w:val="000D308D"/>
    <w:rsid w:val="000E32DD"/>
    <w:rsid w:val="00164454"/>
    <w:rsid w:val="0019483D"/>
    <w:rsid w:val="00196B99"/>
    <w:rsid w:val="001D6B3B"/>
    <w:rsid w:val="002231FD"/>
    <w:rsid w:val="00234A08"/>
    <w:rsid w:val="00397C51"/>
    <w:rsid w:val="003E6828"/>
    <w:rsid w:val="003E6F1A"/>
    <w:rsid w:val="00406E90"/>
    <w:rsid w:val="004119BF"/>
    <w:rsid w:val="004A22FE"/>
    <w:rsid w:val="004A5AB1"/>
    <w:rsid w:val="004C13F1"/>
    <w:rsid w:val="00536FD2"/>
    <w:rsid w:val="005F6B9D"/>
    <w:rsid w:val="006B2DE6"/>
    <w:rsid w:val="006D5072"/>
    <w:rsid w:val="00742634"/>
    <w:rsid w:val="00853087"/>
    <w:rsid w:val="008E2DDD"/>
    <w:rsid w:val="008F596F"/>
    <w:rsid w:val="00901E93"/>
    <w:rsid w:val="009300EA"/>
    <w:rsid w:val="00935631"/>
    <w:rsid w:val="009D07EB"/>
    <w:rsid w:val="009F2464"/>
    <w:rsid w:val="00A508E5"/>
    <w:rsid w:val="00A54B14"/>
    <w:rsid w:val="00A64C2F"/>
    <w:rsid w:val="00AA7084"/>
    <w:rsid w:val="00AB7963"/>
    <w:rsid w:val="00B04ED1"/>
    <w:rsid w:val="00BD049A"/>
    <w:rsid w:val="00BE721C"/>
    <w:rsid w:val="00BF3D2F"/>
    <w:rsid w:val="00C86662"/>
    <w:rsid w:val="00D32005"/>
    <w:rsid w:val="00D36EDE"/>
    <w:rsid w:val="00D37D03"/>
    <w:rsid w:val="00D70491"/>
    <w:rsid w:val="00DA1F1F"/>
    <w:rsid w:val="00DE22D8"/>
    <w:rsid w:val="00E35630"/>
    <w:rsid w:val="00EC024A"/>
    <w:rsid w:val="00F13C5A"/>
    <w:rsid w:val="00F55571"/>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webSettings.xml><?xml version="1.0" encoding="utf-8"?>
<w:webSettings xmlns:r="http://schemas.openxmlformats.org/officeDocument/2006/relationships" xmlns:w="http://schemas.openxmlformats.org/wordprocessingml/2006/main">
  <w:divs>
    <w:div w:id="321472601">
      <w:bodyDiv w:val="1"/>
      <w:marLeft w:val="0"/>
      <w:marRight w:val="0"/>
      <w:marTop w:val="0"/>
      <w:marBottom w:val="0"/>
      <w:divBdr>
        <w:top w:val="none" w:sz="0" w:space="0" w:color="auto"/>
        <w:left w:val="none" w:sz="0" w:space="0" w:color="auto"/>
        <w:bottom w:val="none" w:sz="0" w:space="0" w:color="auto"/>
        <w:right w:val="none" w:sz="0" w:space="0" w:color="auto"/>
      </w:divBdr>
    </w:div>
    <w:div w:id="5311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7994-74AB-4153-A559-95927134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25</cp:revision>
  <cp:lastPrinted>2021-11-15T08:00:00Z</cp:lastPrinted>
  <dcterms:created xsi:type="dcterms:W3CDTF">2021-08-23T11:15:00Z</dcterms:created>
  <dcterms:modified xsi:type="dcterms:W3CDTF">2021-12-20T06:26:00Z</dcterms:modified>
</cp:coreProperties>
</file>