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D1" w:rsidRDefault="00870BD1" w:rsidP="00870BD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BD1" w:rsidRDefault="00870BD1" w:rsidP="00870BD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870BD1" w:rsidRPr="00445F51" w:rsidRDefault="00870BD1" w:rsidP="00870BD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F51">
        <w:rPr>
          <w:rFonts w:ascii="Times New Roman" w:eastAsia="Times New Roman" w:hAnsi="Times New Roman"/>
          <w:b/>
          <w:sz w:val="28"/>
          <w:szCs w:val="28"/>
          <w:lang w:eastAsia="ru-RU"/>
        </w:rPr>
        <w:t>А Д М И Н И С Т Р А Ц И Я</w:t>
      </w:r>
    </w:p>
    <w:p w:rsidR="00870BD1" w:rsidRPr="00445F51" w:rsidRDefault="004E2F0F" w:rsidP="00870B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F51">
        <w:rPr>
          <w:rFonts w:ascii="Times New Roman" w:eastAsia="Times New Roman" w:hAnsi="Times New Roman"/>
          <w:b/>
          <w:sz w:val="28"/>
          <w:szCs w:val="28"/>
          <w:lang w:eastAsia="ru-RU"/>
        </w:rPr>
        <w:t>СЫРОКОРЕНСКОГО</w:t>
      </w:r>
      <w:r w:rsidR="00562464" w:rsidRPr="00445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870BD1" w:rsidRPr="00445F51" w:rsidRDefault="00562464" w:rsidP="00870B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F51">
        <w:rPr>
          <w:rFonts w:ascii="Times New Roman" w:eastAsia="Times New Roman" w:hAnsi="Times New Roman"/>
          <w:b/>
          <w:sz w:val="28"/>
          <w:szCs w:val="28"/>
          <w:lang w:eastAsia="ru-RU"/>
        </w:rPr>
        <w:t>РОСЛАВЛЬСКОГО РАЙОНА</w:t>
      </w:r>
      <w:r w:rsidR="00870BD1" w:rsidRPr="00445F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СМОЛЕНСКОЙ ОБЛАСТИ</w:t>
      </w:r>
    </w:p>
    <w:p w:rsidR="00870BD1" w:rsidRPr="00445F51" w:rsidRDefault="00870BD1" w:rsidP="00870B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D1" w:rsidRDefault="00870BD1" w:rsidP="00870B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 О С Т А Н О В Л Е Н И Е</w:t>
      </w:r>
    </w:p>
    <w:p w:rsidR="00870BD1" w:rsidRDefault="00870BD1" w:rsidP="00870B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BD1" w:rsidRDefault="00870BD1" w:rsidP="00870B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0BD1" w:rsidRDefault="00445F51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677D2">
        <w:rPr>
          <w:rFonts w:ascii="Times New Roman" w:eastAsia="Times New Roman" w:hAnsi="Times New Roman"/>
          <w:sz w:val="28"/>
          <w:szCs w:val="28"/>
          <w:lang w:eastAsia="ru-RU"/>
        </w:rPr>
        <w:t>т 25.03.2022 г.  № 23</w:t>
      </w:r>
    </w:p>
    <w:p w:rsidR="00870BD1" w:rsidRDefault="00870BD1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D1" w:rsidRDefault="00870BD1" w:rsidP="00F3130B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8D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138DF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разработке муниципальных программ, их формирования и реализации</w:t>
      </w:r>
    </w:p>
    <w:p w:rsidR="00870BD1" w:rsidRDefault="00870BD1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0BD1" w:rsidRPr="00D56E08" w:rsidRDefault="00870BD1" w:rsidP="00870BD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6E0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 статьей 179</w:t>
      </w:r>
      <w:r w:rsidRPr="00D56E0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56E08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</w:t>
      </w:r>
      <w:r w:rsidRPr="00D56E0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</w:t>
      </w:r>
      <w:r w:rsidR="00627A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C3245">
        <w:rPr>
          <w:rFonts w:ascii="Times New Roman" w:eastAsia="Times New Roman" w:hAnsi="Times New Roman"/>
          <w:sz w:val="28"/>
          <w:szCs w:val="28"/>
          <w:lang w:eastAsia="ru-RU"/>
        </w:rPr>
        <w:t>Федеральным  законом от  6 октября 2003 г.  № 131-Ф3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C3245">
        <w:rPr>
          <w:rFonts w:ascii="Times New Roman" w:eastAsia="Times New Roman" w:hAnsi="Times New Roman"/>
          <w:sz w:val="28"/>
          <w:szCs w:val="28"/>
          <w:lang w:eastAsia="ru-RU"/>
        </w:rPr>
        <w:t>Ус</w:t>
      </w:r>
      <w:r w:rsidR="00562464">
        <w:rPr>
          <w:rFonts w:ascii="Times New Roman" w:eastAsia="Times New Roman" w:hAnsi="Times New Roman"/>
          <w:sz w:val="28"/>
          <w:szCs w:val="28"/>
          <w:lang w:eastAsia="ru-RU"/>
        </w:rPr>
        <w:t xml:space="preserve">тавом </w:t>
      </w:r>
      <w:r w:rsidR="004E2F0F">
        <w:rPr>
          <w:rFonts w:ascii="Times New Roman" w:eastAsia="Times New Roman" w:hAnsi="Times New Roman"/>
          <w:sz w:val="28"/>
          <w:szCs w:val="28"/>
          <w:lang w:eastAsia="ru-RU"/>
        </w:rPr>
        <w:t>Сырокоренского</w:t>
      </w:r>
      <w:r w:rsidR="005624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C3245">
        <w:rPr>
          <w:rFonts w:ascii="Times New Roman" w:eastAsia="Times New Roman" w:hAnsi="Times New Roman"/>
          <w:sz w:val="28"/>
          <w:szCs w:val="28"/>
          <w:lang w:eastAsia="ru-RU"/>
        </w:rPr>
        <w:t>Рославльс</w:t>
      </w:r>
      <w:r w:rsidR="00562464"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562464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 области, </w:t>
      </w:r>
      <w:r w:rsidRPr="00D56E0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целях совершенствования программно-целевого принципа организации бюджетного процесса</w:t>
      </w:r>
    </w:p>
    <w:p w:rsidR="00870BD1" w:rsidRDefault="00870BD1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Админист</w:t>
      </w:r>
      <w:r w:rsidR="00562464">
        <w:rPr>
          <w:rFonts w:ascii="Times New Roman" w:eastAsia="Times New Roman" w:hAnsi="Times New Roman"/>
          <w:sz w:val="28"/>
          <w:szCs w:val="24"/>
          <w:lang w:eastAsia="ru-RU"/>
        </w:rPr>
        <w:t xml:space="preserve">рация </w:t>
      </w:r>
      <w:r w:rsidR="004E2F0F">
        <w:rPr>
          <w:rFonts w:ascii="Times New Roman" w:eastAsia="Times New Roman" w:hAnsi="Times New Roman"/>
          <w:sz w:val="28"/>
          <w:szCs w:val="24"/>
          <w:lang w:eastAsia="ru-RU"/>
        </w:rPr>
        <w:t>Сырокоренского</w:t>
      </w:r>
      <w:r w:rsidR="00562464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870BD1" w:rsidRDefault="00562464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Рославльского</w:t>
      </w:r>
      <w:r w:rsidR="00870BD1">
        <w:rPr>
          <w:rFonts w:ascii="Times New Roman" w:eastAsia="Times New Roman" w:hAnsi="Times New Roman"/>
          <w:sz w:val="28"/>
          <w:szCs w:val="24"/>
          <w:lang w:eastAsia="ru-RU"/>
        </w:rPr>
        <w:t xml:space="preserve"> 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йона</w:t>
      </w:r>
      <w:r w:rsidR="00870BD1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области</w:t>
      </w:r>
    </w:p>
    <w:p w:rsidR="00870BD1" w:rsidRDefault="00870BD1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 о с т а н о в л я е т:</w:t>
      </w:r>
    </w:p>
    <w:p w:rsidR="00870BD1" w:rsidRDefault="00870BD1" w:rsidP="00870B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70BD1" w:rsidRDefault="00870BD1" w:rsidP="00870B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прилагаемый Порядок</w:t>
      </w:r>
      <w:r w:rsidRPr="006138DF">
        <w:rPr>
          <w:rFonts w:ascii="Times New Roman" w:eastAsia="Times New Roman" w:hAnsi="Times New Roman"/>
          <w:sz w:val="28"/>
          <w:szCs w:val="28"/>
        </w:rPr>
        <w:t xml:space="preserve"> принятия решени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Pr="006138DF">
        <w:rPr>
          <w:rFonts w:ascii="Times New Roman" w:eastAsia="Times New Roman" w:hAnsi="Times New Roman"/>
          <w:sz w:val="28"/>
          <w:szCs w:val="28"/>
        </w:rPr>
        <w:t xml:space="preserve"> о разработке муниципальных программ, их формирования и реализации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70BD1" w:rsidRDefault="00870BD1" w:rsidP="00870B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C87F7D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подписания и применяется к правоотношениям, возникшим с 1 января 2022 года.</w:t>
      </w:r>
    </w:p>
    <w:p w:rsidR="00870BD1" w:rsidRDefault="00870BD1" w:rsidP="00870B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Установить, что реализация муниципальных программ, начиная с 2022 года, осуществляется в соответствии с Порядком </w:t>
      </w:r>
      <w:r w:rsidRPr="006138DF">
        <w:rPr>
          <w:rFonts w:ascii="Times New Roman" w:eastAsia="Times New Roman" w:hAnsi="Times New Roman"/>
          <w:sz w:val="28"/>
          <w:szCs w:val="28"/>
          <w:lang w:eastAsia="ru-RU"/>
        </w:rPr>
        <w:t>принятия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138DF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разработке муниципальных программ, их формирования и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утвержденным настоящим постановлением.</w:t>
      </w:r>
    </w:p>
    <w:p w:rsidR="00870BD1" w:rsidRPr="009151F7" w:rsidRDefault="00870BD1" w:rsidP="00870BD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9151F7">
        <w:rPr>
          <w:rFonts w:ascii="Times New Roman" w:eastAsia="Times New Roman" w:hAnsi="Times New Roman"/>
          <w:sz w:val="28"/>
          <w:szCs w:val="28"/>
        </w:rPr>
        <w:t>. Настоящее постановление подлежит размещению на официальном сайте Админист</w:t>
      </w:r>
      <w:r w:rsidR="00562464">
        <w:rPr>
          <w:rFonts w:ascii="Times New Roman" w:eastAsia="Times New Roman" w:hAnsi="Times New Roman"/>
          <w:sz w:val="28"/>
          <w:szCs w:val="28"/>
        </w:rPr>
        <w:t xml:space="preserve">рации </w:t>
      </w:r>
      <w:r w:rsidR="004E2F0F">
        <w:rPr>
          <w:rFonts w:ascii="Times New Roman" w:eastAsia="Times New Roman" w:hAnsi="Times New Roman"/>
          <w:sz w:val="28"/>
          <w:szCs w:val="28"/>
        </w:rPr>
        <w:t>Сырокоренского</w:t>
      </w:r>
      <w:r w:rsidR="00562464">
        <w:rPr>
          <w:rFonts w:ascii="Times New Roman" w:eastAsia="Times New Roman" w:hAnsi="Times New Roman"/>
          <w:sz w:val="28"/>
          <w:szCs w:val="28"/>
        </w:rPr>
        <w:t xml:space="preserve"> сельского поселения Рославльского</w:t>
      </w:r>
      <w:r w:rsidRPr="009151F7">
        <w:rPr>
          <w:rFonts w:ascii="Times New Roman" w:eastAsia="Times New Roman" w:hAnsi="Times New Roman"/>
          <w:sz w:val="28"/>
          <w:szCs w:val="28"/>
        </w:rPr>
        <w:t xml:space="preserve"> район</w:t>
      </w:r>
      <w:r w:rsidR="00562464">
        <w:rPr>
          <w:rFonts w:ascii="Times New Roman" w:eastAsia="Times New Roman" w:hAnsi="Times New Roman"/>
          <w:sz w:val="28"/>
          <w:szCs w:val="28"/>
        </w:rPr>
        <w:t>а</w:t>
      </w:r>
      <w:r w:rsidRPr="009151F7">
        <w:rPr>
          <w:rFonts w:ascii="Times New Roman" w:eastAsia="Times New Roman" w:hAnsi="Times New Roman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870BD1" w:rsidRPr="009151F7" w:rsidRDefault="00870BD1" w:rsidP="00870BD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Контроль исполнения </w:t>
      </w:r>
      <w:r w:rsidRPr="009151F7">
        <w:rPr>
          <w:rFonts w:ascii="Times New Roman" w:eastAsia="Times New Roman" w:hAnsi="Times New Roman"/>
          <w:sz w:val="28"/>
          <w:szCs w:val="28"/>
        </w:rPr>
        <w:t>настоя</w:t>
      </w:r>
      <w:r w:rsidR="00562464">
        <w:rPr>
          <w:rFonts w:ascii="Times New Roman" w:eastAsia="Times New Roman" w:hAnsi="Times New Roman"/>
          <w:sz w:val="28"/>
          <w:szCs w:val="28"/>
        </w:rPr>
        <w:t>щего постановления оставляю за собой.</w:t>
      </w:r>
    </w:p>
    <w:p w:rsidR="00BE51F2" w:rsidRDefault="00BE51F2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0BD1" w:rsidRDefault="00870BD1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0820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A082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562464" w:rsidRDefault="004E2F0F" w:rsidP="00870B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Сырокоренского</w:t>
      </w:r>
      <w:r w:rsidR="0056246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70BD1" w:rsidRPr="00A47506" w:rsidRDefault="00562464" w:rsidP="00870BD1">
      <w:pPr>
        <w:spacing w:after="0" w:line="240" w:lineRule="auto"/>
        <w:ind w:right="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Рославльского района</w:t>
      </w:r>
      <w:r w:rsidR="00870BD1" w:rsidRPr="00BA0820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области         </w:t>
      </w:r>
      <w:r w:rsidR="002A0F6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E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A0F65">
        <w:rPr>
          <w:rFonts w:ascii="Times New Roman" w:eastAsia="Times New Roman" w:hAnsi="Times New Roman"/>
          <w:sz w:val="28"/>
          <w:szCs w:val="28"/>
          <w:lang w:eastAsia="ru-RU"/>
        </w:rPr>
        <w:t>Е.И. Хаченкова</w:t>
      </w:r>
      <w:r w:rsidR="00870B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Сырокоренского сельского поселения                                                                                                                                                                   Рославльского района Смоленской области                                                                                                                                                                               от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.03.2022 № 23</w:t>
      </w: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4038E7" w:rsidRPr="004038E7" w:rsidRDefault="004038E7" w:rsidP="00C769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принятия решений о ра</w:t>
      </w:r>
      <w:r w:rsidR="00C769F7">
        <w:rPr>
          <w:rFonts w:ascii="Times New Roman" w:eastAsia="Times New Roman" w:hAnsi="Times New Roman"/>
          <w:b/>
          <w:sz w:val="28"/>
          <w:szCs w:val="28"/>
          <w:lang w:eastAsia="ru-RU"/>
        </w:rPr>
        <w:t>зработке муниципальных программ</w:t>
      </w: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их формирования и реализации  </w:t>
      </w:r>
    </w:p>
    <w:p w:rsidR="004038E7" w:rsidRPr="004038E7" w:rsidRDefault="004038E7" w:rsidP="004038E7">
      <w:pPr>
        <w:widowControl w:val="0"/>
        <w:tabs>
          <w:tab w:val="left" w:pos="411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1.Общие положения</w:t>
      </w:r>
    </w:p>
    <w:p w:rsidR="004038E7" w:rsidRPr="004038E7" w:rsidRDefault="004038E7" w:rsidP="004038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4038E7">
        <w:rPr>
          <w:rFonts w:ascii="Times New Roman" w:hAnsi="Times New Roman" w:cs="Calibri"/>
          <w:sz w:val="28"/>
          <w:szCs w:val="28"/>
          <w:lang w:eastAsia="ru-RU"/>
        </w:rPr>
        <w:t xml:space="preserve">Настоящий Порядок определяет правила принятия решений о разработке муниципальных программ </w:t>
      </w:r>
      <w:r w:rsidRPr="004038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38E7">
        <w:rPr>
          <w:rFonts w:ascii="Times New Roman" w:hAnsi="Times New Roman" w:cs="Calibri"/>
          <w:sz w:val="28"/>
          <w:szCs w:val="28"/>
          <w:lang w:eastAsia="ru-RU"/>
        </w:rPr>
        <w:t>Сырокоренского</w:t>
      </w:r>
      <w:r w:rsidRPr="004038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  <w:r w:rsidRPr="004038E7">
        <w:rPr>
          <w:rFonts w:ascii="Times New Roman" w:hAnsi="Times New Roman" w:cs="Calibri"/>
          <w:sz w:val="28"/>
          <w:szCs w:val="28"/>
          <w:lang w:eastAsia="ru-RU"/>
        </w:rPr>
        <w:t xml:space="preserve">  (далее – муниципальная программа), последовательность действий на каждом этапе процесса формирования и реализации муниципальных программ.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lang w:eastAsia="ru-RU"/>
        </w:rPr>
      </w:pP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hAnsi="Times New Roman"/>
          <w:b/>
          <w:sz w:val="28"/>
          <w:szCs w:val="28"/>
          <w:lang w:eastAsia="ru-RU"/>
        </w:rPr>
        <w:t>2. Основные понятия, используемые в настоящем Порядке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t>2.1. Для целей настоящего Порядка используются следующие понятия: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приоритетов, целей и решение задач социально-экономического развития  Сырокоренского сельского поселения Рославльского района Смоленской области;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структурные элементы муниципальной программы (далее - структурные элементы)- реализуемые в составе муниципальной программы региональные проекты, комплексы процессных мероприятий, а также включаемые при необходимости отдельные мероприятия, направленные на проведение аварийно-восстановительных работ, и иных мероприятий, связанных с ликвидацией последствий стихийных бедствий и  других чрезвычайных ситуаций в текущем финансовом году (далее - отдельные мероприятия);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комплекс процессных мероприятий - группа скоординированных мероприятий, имеющих общую целевую ориентацию и направленных на выполнение функций и решение текущих </w:t>
      </w:r>
      <w:r w:rsidRPr="00403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 Администрации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 Сырокоренского сельского поселения Рославльского района Смоленской области  </w:t>
      </w:r>
      <w:r w:rsidRPr="00403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–Администрация), реализуемых непрерывно либо на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периодической основе;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ответственный исполнитель муниципальной программы –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Администрация, отвечающая за разработку и реализацию муниципальной программы, координирующий деятельность исполнителя</w:t>
      </w:r>
      <w:r w:rsidRPr="00403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региональных проектов, комплексов процессных мероприятий  и отдельных мероприятий муниципальной программы</w:t>
      </w:r>
      <w:r w:rsidRPr="00403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участников  муниципальной программы;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исполнитель региональных проектов, комплексов процессных мероприятий  и отдельных мероприятий муниципальной программы - Администрация, отвечающая за реализацию муниципальной программы;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участники муниципальной программы - Администрация, иные муниципальные учреждения и организации, участвующие в реализации региональных проектов и комплексов процессных мероприятий в составе муниципальной программы;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  цель муниципальной программы -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программы;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задача структурного элемента муниципальной программы - итог деятельности, направленный на достижение изменений в социально-экономической сфере;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показатель муниципальной программы – количественно измеримый показатель, характеризующий достижение целей муниципальной программы и отражающий конечные общественно значимые социально-экономические эффекты от реализации муниципальной программы.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2.2. Иные понятия и термины, используемые в настоящем Порядке, применяются в значениях, установленных федеральным и областным законодательством.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 Структура муниципальной программы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3.1. Муниципальная программа в качестве структурных элементов содержит региональные проекты, в совокупности составляющие проектную часть муниципальной программы, а также комплексы процессных мероприятий и отдельные мероприятия (при необходимости).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3.2. Муниципальная программа должна содержать (в указанной последовательности):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текстовую часть (стратегические приоритеты в сфере реализации муниципальной программы);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паспорт муниципальной программы;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сведения о региональных и ведомственных проектах;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паспорта комплексов процессных мероприятий;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сведения о финансировании структурных элементов муниципальной программы;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оценку применения мер муниципального регулирования в части налоговых льгот, освобождений и иных преференций по налогам и сборам в сфере реализации муниципальной программы.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3.3. При наличии методических рекомендаций по разработке муниципальной программы, утвержденных региональными, федеральными органами исполнительной власти, в структуру муниципальной программы могут также входить разделы в соответствии с требованиями указанных методических рекомендаций.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Требования к содержанию муниципальной программы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4.1. Муниципальная  программа  разрабатывается на срок не менее 3 лет.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4.2. Паспорт муниципальной программы.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Составляется по форме согласно приложению № 1  к настоящему Порядку.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4.2.1. В разделе «Основные положения» паспорта муниципальной программы отражается основная информация о муниципальной программе: сведения об ответственном исполнителе, период реализации, цели муниципальной программы, объемы финансового обеспечения за весь период реализации.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паспорте указывается период реализации муниципальной программы. В случае если предполагается поэтапная реализация муниципальной  программы, должны быть описаны ее этапы: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с начала реализации муниципальной программы, разработанной в соответствии с Порядком принятия решения о разработке муниципальных программ, их формирования и реализации, утвержденным постановлением Администрации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Сырокоренского</w:t>
      </w: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 поселения Рославльского района Смоленской области от 10.11.2017 № 57 и до момента начала реализации муниципальной программы в соответствии с настоящим Порядком;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с начала реализации муниципальной программы в соответствии с настоящим Порядком и до окончания ее реализации.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Формулировка цели муниципальной программы должна быть краткой и ясной и не должна содержать специальных терминов, указаний на иные цели или результаты, которые являются следствием достижения самой цели, а также описание путей, средств и методов достижения цели.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4.2.2. В разделе «Показатели муниципальной программы» паспорта муниципальной программы должны быть включены: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показатели  из </w:t>
      </w: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перечня показателей для оценки эффективности деятельности органов местного самоуправления муниципальных, городских округов и муниципальных районов, утвержденные Указом Президента Российской Федерации от 28 апреля 2008 г. № 607, Постановлением  Правительства РФ от 17 декабря 2012 г. №1317 «О мерах по реализации Указа Президента Российской Федерации от 28 апреля 2008 г. № 607 «Об оценке эффективности деятельности органов местного самоуправления муниципальных, городских округов и муниципальных районов</w:t>
      </w:r>
      <w:r w:rsidRPr="004038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управления»;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и дополнительные показатели региональных проектов, реализация которых предусмотрена в муниципальной программе, относящиеся к сфере реализации муниципальной программы. 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Если финансирование на реализацию регионального проекта предусмотрено в нескольких муниципальных программах, то распределение основных показателей регионального проекта между муниципальными программами осуществляется ответственным исполнителем муниципальной программы.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Количество показателей муниципальной программы определяется исходя из необходимости и достаточности для оценки достижения целей муниципальной программы. Показатели муниципальной программы должны соответствовать следующим требованиям: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количественно (в процентах, долях, условных единицах и т.д.) характеризовать ход реализации и достижение цели муниципальной программы;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отражать специфику развития соответствующей сферы социально-экономического развития, на решение которой направлена реализация муниципальной программы;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иметь запланированные по годам реализации муниципальной программы количественные значения с отражением данных базового периода и планового периода;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- определяться на основе данных государственного статистического наблюдения, в том числе в разрезе поселений, входящих в состав муниципального района (при необходимости) ведомственной информации с представлением сведений об утвержденных формах отчетности, результатов опросов (изучения общественного мнения) или рассчитываться по утвержденным методикам. 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Сведения об источниках получения информации о значениях показателей и(или) методика расчета показателя приводится в приложении к паспорту муниципальной программы.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4.2.3. В разделе «Структура муниципальной программы» паспорта муниципальной программы  приводится информация о реализуемых в составе муниципальной программы региональных проектах, комплексах процессных мероприятий, а также при необходимости об отдельных мероприятиях.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отношении каждого  структурного элемента  муниципальной программы указываются задачи, решение которых обеспечивается реализацией  данного структурного элемента. В отношении региональных проектов в обязательном порядке приводятся общественно значимые результаты  и (или) задачи, не являющиеся общественно значимыми результатами.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Каждый структурный элемент и каждая задача структурного элемента должны быть связаны хотя бы с одним показателем муниципальной программы. 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4.2.4. В разделе «Финансовое обеспечение муниципальной  программы» паспорта муниципальной программы  планирование финансового обеспечения муниципальной программы осуществляется по годам ее реализации с указанием источников финансирования.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Объем финансирования указывается в тысячах рублей с точностью до одного знака после запятой.</w:t>
      </w:r>
    </w:p>
    <w:p w:rsidR="004038E7" w:rsidRPr="004038E7" w:rsidRDefault="004038E7" w:rsidP="00403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4.3. Раздел 1. Стратегические приоритеты в сфере реализации муниципальной программы.</w:t>
      </w:r>
    </w:p>
    <w:p w:rsidR="004038E7" w:rsidRPr="004038E7" w:rsidRDefault="004038E7" w:rsidP="00403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В рамках оценки текущего состояния соответствующей сферы социально-экономического развития приводится анализ ее действительного состояния, включая выявление основных проблем, прогноз развития сферы реализации муниципальной программы.</w:t>
      </w:r>
    </w:p>
    <w:p w:rsidR="004038E7" w:rsidRPr="004038E7" w:rsidRDefault="004038E7" w:rsidP="00403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действительного состояния сферы реализации муниципальной программы должен включать в себя характеристику итогов реализации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государственной политики в данной сфере, выявление потенциала развития анализируемой сферы и существующих ограничений в сфере реализации муниципальной  программы.</w:t>
      </w:r>
    </w:p>
    <w:p w:rsidR="004038E7" w:rsidRPr="004038E7" w:rsidRDefault="004038E7" w:rsidP="00403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текущего состояния сферы реализации муниципальной программы может содержать основные показатели уровня развития соответствующей сферы социально-экономического развития.</w:t>
      </w:r>
    </w:p>
    <w:p w:rsidR="004038E7" w:rsidRPr="004038E7" w:rsidRDefault="004038E7" w:rsidP="004038E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Рекомендуемый объем раздела - не более 10 страниц машинописного текста.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4.4. Раздел 2. Сведения о региональных проектах.  Составляется по форме согласно приложению № 2 к настоящему Порядку.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В случае если в составе муниципальной программы предусмотрено финансирование по нескольким региональным проектам, то в отношении каждого регионального проекта заполняются отдельные сведения.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В подразделе «Значения результатов регионального проекта» данного раздела отражаются сведения только по тем результатам, финансирование которых предусмотрено в рамках данной муниципальной программы.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4.5. Раздел 3. Паспорта комплексов процессных мероприятий. Раздел заполняется по форме согласно приложению № 3 к настоящему Порядку. Если в муниципальной программе предусмотрено несколько комплексов процессных мероприятий, то для каждого комплекса процессных мероприятий разрабатывается свой паспорт.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Мероприятия комплекса процессных мероприятий не должны дублировать мероприятия других комплексов процессных мероприятий муниципальной программы.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В каждом комплексе процессных мероприятий должно быть предусмотрено не менее одного показателя, за исключением к</w:t>
      </w: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омплекса процессных мероприятий, включающего мероприятия по обеспечению деятельности (содержанию) ответственного исполнителя муниципальной  программы.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4.7. Раздел 4. Оценка применения мер регулирования</w:t>
      </w:r>
      <w:r w:rsidRPr="004038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органами местного самоуправления в части налоговых льгот, освобождений и иных преференций по налогам и сборам в сфере реализации муниципальной программы составляется по форме согласно приложению № 6 к настоящему Порядку.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Данный раздел также должен содержать сведения о налоговых расходах, которыми являются выпадающие доходы бюджета  Сырокоренского сельского поселения Рославльского района Смоленской области, обусловленные налоговыми льготами, освобождениями и иными преференциями по налогам и сборам, предусмотренными законодательством в качестве мер муниципальной поддержки, с указанием наименования каждой налоговой льготы, вида налога, по которому предоставлена налоговая льгота, цели (целей) введения и периода действия налоговой льготы, фактического объема налогового расхода за отчетный год, оценки объема налогового расхода за текущий год, прогноза объема налогового расхода на очередной финансовый год и плановый период, целевого показателя (индикатора) налогового расхода, оказывающего влияние на достижение целей муниципальной программы.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4.8. Раздел 5. Сведения о финансировании структурных элементов муниципальной программы. Раздел составляется по форме согласно приложению  № 4 к настоящему Порядку. 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5. Основание и этапы разработки муниципальной программы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5.1. Разработка муниципальных программ осуществляется на основании перечня муниципальных программ, который утверждается распоряжением Администрации.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4038E7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Проект перечня муниципальных программ формируется Администрацией с учетом документов стратегического характера, принятых на федеральном, областном, муниципальном уровне  и  на уровне муниципального образования Сырокоренского</w:t>
      </w:r>
      <w:r w:rsidRPr="004038E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сельского поселения Рославльского района Смоленской области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4038E7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 xml:space="preserve">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в перечень муниципальных программ осуществляется распоряжением Администрации.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5.4. Перечень муниципальных программ содержит: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наименование муниципальной программы;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наименование ответственного исполнителя муниципальной программы.</w:t>
      </w:r>
    </w:p>
    <w:p w:rsidR="004038E7" w:rsidRPr="004038E7" w:rsidRDefault="004038E7" w:rsidP="0040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5.5.</w:t>
      </w:r>
      <w:r w:rsidRPr="004038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На основании утвержденного перечня муниципальных программ Администрация в срок до 15 сентября года, предшествующего планируемому году формирует проект муниципальной программы в соответствии с разделом 4 настоящего Порядка.</w:t>
      </w:r>
    </w:p>
    <w:p w:rsidR="004038E7" w:rsidRPr="004038E7" w:rsidRDefault="004038E7" w:rsidP="004038E7">
      <w:pPr>
        <w:widowControl w:val="0"/>
        <w:tabs>
          <w:tab w:val="left" w:pos="6946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5.6. Проекты муниципальных программ по результатам независимой экспертизы могут направляться на доработку.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t>5.7. Направленный на доработку проект подлежит доработке и повторному рассмотрению  рабочей группой.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t xml:space="preserve">5.8. Одобренные рабочей группой проекты муниципальных программ направляются ответственному исполнителю для  подготовки проекта постановления Администрации </w:t>
      </w:r>
      <w:r w:rsidRPr="004038E7">
        <w:rPr>
          <w:rFonts w:ascii="Times New Roman" w:hAnsi="Times New Roman" w:cs="Calibri"/>
          <w:sz w:val="28"/>
          <w:szCs w:val="28"/>
          <w:lang w:eastAsia="ru-RU"/>
        </w:rPr>
        <w:t>Сырокоренского</w:t>
      </w:r>
      <w:r w:rsidRPr="004038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об утверждении муниципальной программы.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t>5.9. Муниципальные программы, планируемые к реализации на очередной финансовый год и плановый период утверждаются в срок не позднее  1 ноября предшествующего планируемому году.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t xml:space="preserve">5.10. Администрация осуществляет внесение изменений в муниципальную программу. 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t>5.11. В случае внесения изменений в муниципальную программу Глава муниципального образования в течение 5 рабочих дней рассматривает проект нормативного правового акта на соответствие приоритетам социально-экономического развития сельского поселения; соответствие структурных элементов муниципальной программы  заявленным целям.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t>По итогам рассмотрения и в случае одобрения, проект нормативного правового акта по внесению изменений в муниципальную программу подписывается Главой</w:t>
      </w:r>
      <w:r w:rsidRPr="004038E7">
        <w:rPr>
          <w:rFonts w:cs="Calibri"/>
          <w:lang w:eastAsia="ru-RU"/>
        </w:rPr>
        <w:t xml:space="preserve"> </w:t>
      </w:r>
      <w:r w:rsidRPr="004038E7"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t xml:space="preserve">5.12. В целях обеспечения открытости и доступности информации    ответственный исполнитель муниципальной программы в течение 3 календарных дней после утверждения муниципальной программы (изменений в муниципальную </w:t>
      </w:r>
      <w:r w:rsidRPr="004038E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программу и актуальные редакции) обеспечивает размещение муниципальной программы (изменений в муниципальную программу) на официальном сайте Администрации </w:t>
      </w:r>
      <w:r w:rsidRPr="004038E7">
        <w:rPr>
          <w:rFonts w:ascii="Times New Roman" w:hAnsi="Times New Roman" w:cs="Calibri"/>
          <w:sz w:val="28"/>
          <w:szCs w:val="28"/>
          <w:lang w:eastAsia="ru-RU"/>
        </w:rPr>
        <w:t>Сырокоренского</w:t>
      </w:r>
      <w:r w:rsidRPr="004038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в  информационно-телекоммуникационной сети Интернет.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t xml:space="preserve">5.13. Муниципальные программы подлежат приведению в соответствие с решениями Совета депутатов </w:t>
      </w:r>
      <w:r w:rsidRPr="004038E7">
        <w:rPr>
          <w:rFonts w:ascii="Times New Roman" w:hAnsi="Times New Roman" w:cs="Calibri"/>
          <w:sz w:val="28"/>
          <w:szCs w:val="28"/>
          <w:lang w:eastAsia="ru-RU"/>
        </w:rPr>
        <w:t>Сырокоренского</w:t>
      </w:r>
      <w:r w:rsidRPr="004038E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 бюджете на очередной финансовый год и плановый период не позднее трех месяцев со дня вступления его в силу.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5.14.</w:t>
      </w:r>
      <w:r w:rsidRPr="004038E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обеспечивает размещение муниципальной программы (изменений в муниципальную программу) в сети «Интернет» в государственной автоматизированной системе «Управление» (далее - ГАС «Управление»).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6. Финансовое обеспечение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муниципальных программ</w:t>
      </w:r>
    </w:p>
    <w:p w:rsidR="004038E7" w:rsidRPr="004038E7" w:rsidRDefault="004038E7" w:rsidP="004038E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6.1. Финансовое обеспечение реализации муниципальной программы осуществляется за счет бюджетных ассигнований бюджета  Сырокоренского сельского поселения Рославльского района Смоленской области, привлеченных средств федерального, областного бюджетов и внебюджетных средств.</w:t>
      </w:r>
    </w:p>
    <w:p w:rsidR="004038E7" w:rsidRPr="004038E7" w:rsidRDefault="004038E7" w:rsidP="004038E7">
      <w:pPr>
        <w:widowControl w:val="0"/>
        <w:tabs>
          <w:tab w:val="left" w:pos="1560"/>
          <w:tab w:val="left" w:pos="1701"/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6.2. Объем финансового обеспечения на реализацию муниципальной программы подлежит ежегодному уточнению в рамках  подготовки проекта решения Совета депутатов  Сырокоренского  сельского поселения Рославльского  района Смоленской области о бюджете  Сырокоренского сельского поселения Рославльского района Смоленской области на очередной  финансовый год и плановый период.</w:t>
      </w:r>
    </w:p>
    <w:p w:rsidR="004038E7" w:rsidRPr="004038E7" w:rsidRDefault="004038E7" w:rsidP="004038E7">
      <w:pPr>
        <w:widowControl w:val="0"/>
        <w:tabs>
          <w:tab w:val="left" w:pos="1560"/>
          <w:tab w:val="left" w:pos="1701"/>
          <w:tab w:val="left" w:pos="7088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7. Управление и контроль за  реализацией</w:t>
      </w:r>
    </w:p>
    <w:p w:rsidR="004038E7" w:rsidRPr="004038E7" w:rsidRDefault="004038E7" w:rsidP="004038E7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муниципальной программы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7.1. Муниципальная программа подлежит ежегодной корректировке в части объемов финансирования и значений целевых показателей на очередной финансовый год и плановый период, а также плана реализации муниципальной программы на очередной финансовый год и плановый период.</w:t>
      </w:r>
    </w:p>
    <w:p w:rsidR="00B87A1B" w:rsidRPr="00B87A1B" w:rsidRDefault="00B87A1B" w:rsidP="00B87A1B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</w:pPr>
      <w:r w:rsidRPr="00B87A1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t>7.2. Управление и контроль за реализацией муниципальной программы осуществляется путем формирования сведений о выполнении плана реализации и целевых показателей муниципальной программы за 6 месяцев, 9 месяцев, годового отчета о ходе реализации и оценки эффективности муниципальной программы (далее – годовой отчет). Годовой отчет предусматривает сведения о реализации структурных элементов муниципальной программы за 12 месяцев.</w:t>
      </w:r>
      <w:r w:rsidRPr="00B87A1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br/>
        <w:t xml:space="preserve">7.3. Ответственный исполнитель муниципальной программы за 6 месяцев, 9 месяцев  готовит до 25 числа месяца, следующим за отчетным периодом сведения о выполнении плана реализации и целевых показателей муниципальной программы по форме согласно приложению №5 к настоящему Порядку с приложением пояснительной записки о выполнении плана реализации и целевых показателей за отчетный период с указанием причин, повлиявших на не достижение плановых значений показателей (при невыполнении показателей). </w:t>
      </w:r>
      <w:r w:rsidRPr="00B87A1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br/>
        <w:t xml:space="preserve">7.4. Показатели для сведений о реализации структурных элементов муниципальной </w:t>
      </w:r>
      <w:r w:rsidRPr="00B87A1B">
        <w:rPr>
          <w:rFonts w:ascii="Liberation Serif" w:eastAsia="Segoe UI" w:hAnsi="Liberation Serif" w:cs="Tahoma"/>
          <w:color w:val="000000"/>
          <w:kern w:val="3"/>
          <w:sz w:val="28"/>
          <w:szCs w:val="28"/>
          <w:lang w:eastAsia="zh-CN" w:bidi="hi-IN"/>
        </w:rPr>
        <w:lastRenderedPageBreak/>
        <w:t>программы  формируются Администрацией ежегодно с разбивкой за 6 месяцев, 9 месяцев, 12 месяцев на основе показателей муниципальной программы, показателей реализации комплекса процессных мероприятий, значений результатов региональных и ведомственных проектов, иных показателей, предложенных ответственным исполнителем  муниципальной программы.</w:t>
      </w:r>
    </w:p>
    <w:p w:rsidR="00B87A1B" w:rsidRDefault="00B87A1B" w:rsidP="00B87A1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7.5. Ежегодно ответственный исполнитель муниципальной программы в срок до 1 марта года, следующего за отчетным, подготавливает годовой отчет и направляет его Главе муниципального образования.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7.6. В случае отсутствия по состоянию на 1 марта года, следующего за отчетным, данных государственного статистического наблюдения о достижении плановых значений целевых показателей муниципальной программы и подпрограмм и (или) показателей основных мероприятий муниципальной программы и подпрограмм ответственный исполнитель муниципальной программы в срок до 1 мая года, следующего за отчетным, направляет дополнительную информацию к годовому отчету о достижении плановых значений указанных показателей.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7.7. Годовой отчет должен содержать информацию: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о достижении уровня плановых значений целевых показателей муниципальной программы и подпрограмм;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о достижении уровня плановых значений показателей основных мероприятий муниципальной программы и подпрограмм;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о финансировании муниципальной программы.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7.8. Пакет документов годового отчета включает в себя: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пояснительную записку, объясняющую особенность проведения оценки эффективности реализации муниципальной программы. В случае невыполнения целевого показателя пояснять причины, повлиявшие на его невыполнение, в случае недоосвоения средств указывать причины недоосвоения;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сведения о выполнении плана реализации и целевых показателей муниципальной программы по форме согласно приложению № 5 к настоящему Порядку;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расчет оценки эффективности муниципальной программы в соответствии с таблицей № 1 Методики оценки эффективности реализации муниципальных программ.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7.9. Оценка эффективности реализации муниципальной программы осуществляется в соответствии с Порядком проведения оценки эффективности реализации муниципальных программ.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4038E7">
        <w:rPr>
          <w:rFonts w:ascii="Times New Roman" w:eastAsia="Times New Roman" w:hAnsi="Times New Roman"/>
          <w:b/>
          <w:sz w:val="28"/>
          <w:szCs w:val="28"/>
        </w:rPr>
        <w:t xml:space="preserve">Полномочия </w:t>
      </w:r>
      <w:r w:rsidRPr="004038E7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>ответственного исполнителя</w:t>
      </w:r>
      <w:r w:rsidRPr="004038E7">
        <w:rPr>
          <w:rFonts w:ascii="Times New Roman" w:eastAsia="Times New Roman" w:hAnsi="Times New Roman"/>
          <w:b/>
          <w:sz w:val="28"/>
          <w:szCs w:val="28"/>
        </w:rPr>
        <w:t xml:space="preserve"> муниципальной программы, соисполнителей и участников муниципальных программ </w:t>
      </w: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4038E7" w:rsidRPr="004038E7" w:rsidRDefault="004038E7" w:rsidP="004038E7">
      <w:pPr>
        <w:widowControl w:val="0"/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eastAsia="Times New Roman" w:hAnsi="Times New Roman"/>
          <w:sz w:val="28"/>
          <w:szCs w:val="28"/>
        </w:rPr>
      </w:pPr>
      <w:r w:rsidRPr="004038E7">
        <w:rPr>
          <w:rFonts w:ascii="Times New Roman" w:eastAsia="Times New Roman" w:hAnsi="Times New Roman"/>
          <w:sz w:val="28"/>
          <w:szCs w:val="28"/>
        </w:rPr>
        <w:t xml:space="preserve">8.1.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</w:t>
      </w:r>
      <w:r w:rsidRPr="004038E7">
        <w:rPr>
          <w:rFonts w:ascii="Times New Roman" w:eastAsia="Times New Roman" w:hAnsi="Times New Roman"/>
          <w:sz w:val="28"/>
          <w:szCs w:val="28"/>
        </w:rPr>
        <w:t xml:space="preserve"> муниципальной программы: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организует разработку и обеспечивает реализацию муниципальной программы, ее согласование с соисполнителями;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038E7">
        <w:rPr>
          <w:rFonts w:ascii="Times New Roman" w:eastAsia="Times New Roman" w:hAnsi="Times New Roman"/>
          <w:sz w:val="28"/>
          <w:szCs w:val="28"/>
        </w:rPr>
        <w:t xml:space="preserve">координирует деятельность соисполнителей в рамках подготовки проекта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организует работу по привлечению средств </w:t>
      </w:r>
      <w:r w:rsidRPr="004038E7">
        <w:rPr>
          <w:rFonts w:ascii="Times New Roman" w:eastAsia="Times New Roman" w:hAnsi="Times New Roman"/>
          <w:sz w:val="28"/>
          <w:szCs w:val="28"/>
        </w:rPr>
        <w:t>из всех источников для финансирования структурных элементов муниципальной программы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038E7">
        <w:rPr>
          <w:rFonts w:ascii="Times New Roman" w:eastAsia="Times New Roman" w:hAnsi="Times New Roman"/>
          <w:sz w:val="28"/>
          <w:szCs w:val="28"/>
        </w:rPr>
        <w:t>запрашивает у соисполнителей и участников муниципальной программы информацию, необходимую для проведения мониторинга реализации и оценки эффективности муниципальной программы и подготовки годового отчета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подготавливает годовой отчет; 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выполняют иные функции, предусмотренные настоящим Порядком.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8.2. Соисполнители муниципальной программы: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03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обеспечивают согласование проекта муниципальной программы  с участниками муниципальной программы в части структурных элементов, в реализации которых предполагается их участие;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обеспечивают совместно с участниками муниципальной программы реализацию включенных в муниципальную программу региональных проектов, ведомственных проектов и комплекса процессных мероприятий;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представляют ответственному исполнителю информацию, необходимую для проведения оценки эффективности муниципальной программы  и подготовки годового отчета;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мониторинга реализации и оценки эффективности муниципальной программы и подготовки годового отчета;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выполняют иные функции, предусмотренные настоящим Порядком.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8.3. Участники муниципальной программы: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обеспечивают реализацию отдельных мероприятий региональных проектов, ведомственных проектов и комплекса процессных мероприятий, в реализации которых предполагается их участие;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представляют ответственному исполнителю и соисполнителю информацию, необходимую для осуществления мониторинга реализации муниципальной программы, оценки ее эффективности;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- выполняют иные функции, предусмотренные настоящим Порядком.</w:t>
      </w: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left="6237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принятия решения о разработке муниципальных </w:t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программ, их формирования и реализации </w:t>
      </w: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 </w:t>
      </w:r>
    </w:p>
    <w:p w:rsidR="004038E7" w:rsidRPr="004038E7" w:rsidRDefault="004038E7" w:rsidP="004038E7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П А С П О Р Т</w:t>
      </w:r>
    </w:p>
    <w:p w:rsidR="004038E7" w:rsidRPr="004038E7" w:rsidRDefault="004038E7" w:rsidP="004038E7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4038E7" w:rsidRPr="004038E7" w:rsidRDefault="004038E7" w:rsidP="004038E7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_____________________________________________ </w:t>
      </w:r>
    </w:p>
    <w:p w:rsidR="004038E7" w:rsidRPr="004038E7" w:rsidRDefault="004038E7" w:rsidP="004038E7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(наименование муниципальной программы)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038E7" w:rsidRPr="004038E7" w:rsidRDefault="004038E7" w:rsidP="004038E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положения</w:t>
      </w:r>
    </w:p>
    <w:p w:rsidR="004038E7" w:rsidRPr="004038E7" w:rsidRDefault="004038E7" w:rsidP="004038E7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4038E7" w:rsidRPr="004038E7" w:rsidTr="002B1DC8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E7" w:rsidRPr="004038E7" w:rsidRDefault="004038E7" w:rsidP="004038E7">
            <w:pPr>
              <w:spacing w:after="0" w:line="256" w:lineRule="auto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4038E7" w:rsidRPr="004038E7" w:rsidTr="002B1DC8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E7" w:rsidRPr="004038E7" w:rsidRDefault="004038E7" w:rsidP="004038E7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E7" w:rsidRPr="004038E7" w:rsidRDefault="004038E7" w:rsidP="004038E7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финансирования составляет ___тыс. рублей, из них: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начала реализации программы - отчетный финансовый год –  всего ____тыс.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очередной финансовый год  – всего ___тыс. рублей, из них: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 – ____тыс.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–____тыс.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местных бюджетов - ____ 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внебюджетных источников – ____тыс.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й год планового периода  – _____ тыс. рублей, из них: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 – ____тыс.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–____тыс.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местных бюджетов - ____ 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внебюджетных источников – ____тыс.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год планового периода – ____ тыс. рублей, из них: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 – ____тыс.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областного бюджета –____тыс.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местных бюджетов - ____ тыс. рублей;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внебюджетных источников – ____тыс. рублей.</w:t>
            </w:r>
          </w:p>
          <w:p w:rsidR="004038E7" w:rsidRPr="004038E7" w:rsidRDefault="004038E7" w:rsidP="004038E7">
            <w:pPr>
              <w:spacing w:after="0" w:line="256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4038E7" w:rsidRPr="004038E7" w:rsidRDefault="004038E7" w:rsidP="004038E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2. Показатели муниципальной программы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48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292"/>
        <w:gridCol w:w="2173"/>
        <w:gridCol w:w="1493"/>
        <w:gridCol w:w="1610"/>
        <w:gridCol w:w="1515"/>
      </w:tblGrid>
      <w:tr w:rsidR="004038E7" w:rsidRPr="004038E7" w:rsidTr="002B1DC8">
        <w:trPr>
          <w:tblHeader/>
          <w:jc w:val="center"/>
        </w:trPr>
        <w:tc>
          <w:tcPr>
            <w:tcW w:w="1009" w:type="pct"/>
            <w:vMerge w:val="restar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638" w:type="pct"/>
            <w:vMerge w:val="restar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73" w:type="pct"/>
            <w:vMerge w:val="restar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Базовое значение показателя (в году, предшествующем очередному финансовому году)</w:t>
            </w:r>
          </w:p>
        </w:tc>
        <w:tc>
          <w:tcPr>
            <w:tcW w:w="2280" w:type="pct"/>
            <w:gridSpan w:val="3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 xml:space="preserve">Планируемое значение показателя </w:t>
            </w:r>
          </w:p>
        </w:tc>
      </w:tr>
      <w:tr w:rsidR="004038E7" w:rsidRPr="004038E7" w:rsidTr="002B1DC8">
        <w:trPr>
          <w:trHeight w:val="448"/>
          <w:tblHeader/>
          <w:jc w:val="center"/>
        </w:trPr>
        <w:tc>
          <w:tcPr>
            <w:tcW w:w="1009" w:type="pct"/>
            <w:vMerge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vMerge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73" w:type="pct"/>
            <w:vMerge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3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795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748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4038E7" w:rsidRPr="004038E7" w:rsidTr="002B1DC8">
        <w:trPr>
          <w:trHeight w:val="282"/>
          <w:tblHeader/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038E7" w:rsidRPr="004038E7" w:rsidTr="002B1DC8">
        <w:trPr>
          <w:trHeight w:val="433"/>
          <w:jc w:val="center"/>
        </w:trPr>
        <w:tc>
          <w:tcPr>
            <w:tcW w:w="1009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jc w:val="center"/>
        </w:trPr>
        <w:tc>
          <w:tcPr>
            <w:tcW w:w="1009" w:type="pct"/>
            <w:shd w:val="clear" w:color="auto" w:fill="auto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jc w:val="center"/>
        </w:trPr>
        <w:tc>
          <w:tcPr>
            <w:tcW w:w="1009" w:type="pct"/>
            <w:shd w:val="clear" w:color="auto" w:fill="auto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3. Структура муниципальной программы</w:t>
      </w:r>
    </w:p>
    <w:p w:rsidR="004038E7" w:rsidRPr="004038E7" w:rsidRDefault="004038E7" w:rsidP="004038E7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538"/>
        <w:gridCol w:w="3426"/>
        <w:gridCol w:w="2291"/>
      </w:tblGrid>
      <w:tr w:rsidR="004038E7" w:rsidRPr="004038E7" w:rsidTr="002B1DC8">
        <w:trPr>
          <w:trHeight w:val="562"/>
        </w:trPr>
        <w:tc>
          <w:tcPr>
            <w:tcW w:w="451" w:type="pct"/>
            <w:shd w:val="clear" w:color="auto" w:fill="auto"/>
            <w:vAlign w:val="center"/>
            <w:hideMark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739" w:type="pct"/>
            <w:shd w:val="clear" w:color="auto" w:fill="auto"/>
            <w:vAlign w:val="center"/>
            <w:hideMark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 с показателями*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038E7" w:rsidRPr="004038E7" w:rsidTr="002B1DC8">
        <w:trPr>
          <w:trHeight w:val="170"/>
        </w:trPr>
        <w:tc>
          <w:tcPr>
            <w:tcW w:w="451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038E7" w:rsidRPr="004038E7" w:rsidTr="002B1DC8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Региональный проект «Наименование»</w:t>
            </w:r>
          </w:p>
        </w:tc>
      </w:tr>
      <w:tr w:rsidR="004038E7" w:rsidRPr="004038E7" w:rsidTr="002B1DC8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реализацию регионального проекта на территории Кирилловского сельского поселения Рославльского района  Смоленской области, территории  Рославльского городского поселения Рославльского района Смоленской области</w:t>
            </w: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с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 реализации (год начала - год окончания)</w:t>
            </w:r>
          </w:p>
        </w:tc>
      </w:tr>
      <w:tr w:rsidR="004038E7" w:rsidRPr="004038E7" w:rsidTr="002B1DC8">
        <w:trPr>
          <w:trHeight w:val="302"/>
        </w:trPr>
        <w:tc>
          <w:tcPr>
            <w:tcW w:w="451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1739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264"/>
        </w:trPr>
        <w:tc>
          <w:tcPr>
            <w:tcW w:w="451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1739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Комплекс процессных мероприятий «Наименование»</w:t>
            </w:r>
          </w:p>
        </w:tc>
      </w:tr>
      <w:tr w:rsidR="004038E7" w:rsidRPr="004038E7" w:rsidTr="002B1DC8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реализацию за реализацию комплекса процессных мероприятий на территории муниципального образования «Рославльский район» Смоленской области, территории  Рославльского городского поселения Рославльского района Смоленской области</w:t>
            </w:r>
          </w:p>
        </w:tc>
      </w:tr>
      <w:tr w:rsidR="004038E7" w:rsidRPr="004038E7" w:rsidTr="002B1DC8">
        <w:trPr>
          <w:trHeight w:val="247"/>
        </w:trPr>
        <w:tc>
          <w:tcPr>
            <w:tcW w:w="451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1739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247"/>
        </w:trPr>
        <w:tc>
          <w:tcPr>
            <w:tcW w:w="451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39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Отдельные мероприятия</w:t>
            </w:r>
          </w:p>
        </w:tc>
      </w:tr>
      <w:tr w:rsidR="004038E7" w:rsidRPr="004038E7" w:rsidTr="002B1DC8">
        <w:trPr>
          <w:trHeight w:val="448"/>
        </w:trPr>
        <w:tc>
          <w:tcPr>
            <w:tcW w:w="451" w:type="pct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9" w:type="pct"/>
            <w:gridSpan w:val="3"/>
            <w:shd w:val="clear" w:color="auto" w:fill="auto"/>
            <w:vAlign w:val="center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реализацию за реализацию отдельного мероприятия /</w:t>
            </w: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(год начала - год окончания)</w:t>
            </w:r>
          </w:p>
        </w:tc>
      </w:tr>
      <w:tr w:rsidR="004038E7" w:rsidRPr="004038E7" w:rsidTr="002B1DC8">
        <w:trPr>
          <w:trHeight w:val="247"/>
        </w:trPr>
        <w:tc>
          <w:tcPr>
            <w:tcW w:w="451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9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684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247"/>
        </w:trPr>
        <w:tc>
          <w:tcPr>
            <w:tcW w:w="451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39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84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pct"/>
            <w:shd w:val="clear" w:color="auto" w:fill="auto"/>
          </w:tcPr>
          <w:p w:rsidR="004038E7" w:rsidRPr="004038E7" w:rsidRDefault="004038E7" w:rsidP="00403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38E7">
        <w:rPr>
          <w:rFonts w:ascii="Times New Roman" w:eastAsia="Times New Roman" w:hAnsi="Times New Roman"/>
          <w:sz w:val="20"/>
          <w:szCs w:val="20"/>
          <w:lang w:eastAsia="ru-RU"/>
        </w:rPr>
        <w:t>* - Указывается наименование показателя муниципальной программы, на достижение которого направлена задача.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4.  Финансовое обеспечение муниципальной программы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4"/>
        <w:gridCol w:w="932"/>
        <w:gridCol w:w="1493"/>
        <w:gridCol w:w="1271"/>
        <w:gridCol w:w="1271"/>
      </w:tblGrid>
      <w:tr w:rsidR="004038E7" w:rsidRPr="004038E7" w:rsidTr="002B1DC8">
        <w:trPr>
          <w:tblHeader/>
          <w:jc w:val="center"/>
        </w:trPr>
        <w:tc>
          <w:tcPr>
            <w:tcW w:w="2584" w:type="pct"/>
            <w:vMerge w:val="restar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 финансового обеспечения</w:t>
            </w:r>
          </w:p>
        </w:tc>
        <w:tc>
          <w:tcPr>
            <w:tcW w:w="441" w:type="pct"/>
            <w:vMerge w:val="restar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right="-24"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ВВсего</w:t>
            </w:r>
          </w:p>
        </w:tc>
        <w:tc>
          <w:tcPr>
            <w:tcW w:w="1975" w:type="pct"/>
            <w:gridSpan w:val="3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Объем финансового обеспечения по годам реализации (тыс. рублей)</w:t>
            </w:r>
          </w:p>
        </w:tc>
      </w:tr>
      <w:tr w:rsidR="004038E7" w:rsidRPr="004038E7" w:rsidTr="002B1DC8">
        <w:trPr>
          <w:trHeight w:val="448"/>
          <w:tblHeader/>
          <w:jc w:val="center"/>
        </w:trPr>
        <w:tc>
          <w:tcPr>
            <w:tcW w:w="2584" w:type="pct"/>
            <w:vMerge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13"/>
                <w:szCs w:val="13"/>
                <w:shd w:val="clear" w:color="auto" w:fill="FFFFFF"/>
                <w:lang w:eastAsia="ru-RU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4038E7" w:rsidRPr="004038E7" w:rsidTr="002B1DC8">
        <w:trPr>
          <w:trHeight w:val="254"/>
          <w:tblHeader/>
          <w:jc w:val="center"/>
        </w:trPr>
        <w:tc>
          <w:tcPr>
            <w:tcW w:w="258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right="25"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pacing w:val="-2"/>
                <w:sz w:val="20"/>
                <w:szCs w:val="20"/>
                <w:lang w:eastAsia="ru-RU"/>
              </w:rPr>
              <w:t>3</w:t>
            </w:r>
            <w:r w:rsidRPr="004038E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038E7" w:rsidRPr="004038E7" w:rsidTr="002B1DC8">
        <w:trPr>
          <w:trHeight w:val="433"/>
          <w:jc w:val="center"/>
        </w:trPr>
        <w:tc>
          <w:tcPr>
            <w:tcW w:w="2584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В целом по муниципальной программе</w:t>
            </w: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4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right="-259"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jc w:val="center"/>
        </w:trPr>
        <w:tc>
          <w:tcPr>
            <w:tcW w:w="2584" w:type="pct"/>
            <w:shd w:val="clear" w:color="auto" w:fill="auto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44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jc w:val="center"/>
        </w:trPr>
        <w:tc>
          <w:tcPr>
            <w:tcW w:w="2584" w:type="pct"/>
            <w:shd w:val="clear" w:color="auto" w:fill="auto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44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jc w:val="center"/>
        </w:trPr>
        <w:tc>
          <w:tcPr>
            <w:tcW w:w="2584" w:type="pct"/>
            <w:shd w:val="clear" w:color="auto" w:fill="auto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44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jc w:val="center"/>
        </w:trPr>
        <w:tc>
          <w:tcPr>
            <w:tcW w:w="2584" w:type="pct"/>
            <w:shd w:val="clear" w:color="auto" w:fill="auto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4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038E7" w:rsidRPr="004038E7" w:rsidRDefault="004038E7" w:rsidP="004038E7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4038E7" w:rsidRPr="004038E7" w:rsidRDefault="004038E7" w:rsidP="004038E7">
      <w:pPr>
        <w:spacing w:after="0" w:line="240" w:lineRule="auto"/>
        <w:ind w:left="6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к паспорту муниципальной программы «Наименование»</w:t>
      </w: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hAnsi="Times New Roman"/>
          <w:b/>
          <w:sz w:val="28"/>
          <w:szCs w:val="28"/>
          <w:lang w:eastAsia="ru-RU"/>
        </w:rPr>
        <w:t>СВЕДЕНИЯ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right="1700" w:firstLine="170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hAnsi="Times New Roman"/>
          <w:b/>
          <w:sz w:val="28"/>
          <w:szCs w:val="28"/>
          <w:lang w:eastAsia="ru-RU"/>
        </w:rPr>
        <w:t xml:space="preserve"> о показателях муниципальной программы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45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639"/>
        <w:gridCol w:w="7358"/>
      </w:tblGrid>
      <w:tr w:rsidR="004038E7" w:rsidRPr="004038E7" w:rsidTr="002B1DC8">
        <w:trPr>
          <w:cantSplit/>
          <w:trHeight w:val="419"/>
          <w:jc w:val="center"/>
        </w:trPr>
        <w:tc>
          <w:tcPr>
            <w:tcW w:w="246" w:type="pct"/>
            <w:hideMark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66" w:type="pct"/>
            <w:hideMark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 </w:t>
            </w: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3888" w:type="pct"/>
            <w:hideMark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4038E7" w:rsidRPr="004038E7" w:rsidTr="002B1DC8">
        <w:trPr>
          <w:cantSplit/>
          <w:trHeight w:val="279"/>
          <w:jc w:val="center"/>
        </w:trPr>
        <w:tc>
          <w:tcPr>
            <w:tcW w:w="246" w:type="pct"/>
            <w:hideMark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  <w:hideMark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8" w:type="pct"/>
            <w:hideMark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038E7" w:rsidRPr="004038E7" w:rsidTr="002B1DC8">
        <w:trPr>
          <w:cantSplit/>
          <w:trHeight w:val="279"/>
          <w:jc w:val="center"/>
        </w:trPr>
        <w:tc>
          <w:tcPr>
            <w:tcW w:w="246" w:type="pct"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pct"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cantSplit/>
          <w:trHeight w:val="279"/>
          <w:jc w:val="center"/>
        </w:trPr>
        <w:tc>
          <w:tcPr>
            <w:tcW w:w="246" w:type="pct"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pct"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cantSplit/>
          <w:trHeight w:val="279"/>
          <w:jc w:val="center"/>
        </w:trPr>
        <w:tc>
          <w:tcPr>
            <w:tcW w:w="246" w:type="pct"/>
            <w:hideMark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8" w:type="pct"/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br w:type="page"/>
      </w: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Приложение № 2</w:t>
      </w: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принятия решения о разработке муниципальных программ, их формирования и реализации </w:t>
      </w: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  </w:t>
      </w: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СВЕДЕНИЯ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региональных проектах 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СВЕДЕНИЯ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о региональном проекта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_______________________________________________ 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(наименование регионального проекта) 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4038E7" w:rsidRPr="004038E7" w:rsidRDefault="004038E7" w:rsidP="004038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4038E7" w:rsidRPr="004038E7" w:rsidTr="002B1DC8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реализацию регионального проекта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038E7" w:rsidRPr="004038E7" w:rsidTr="002B1DC8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«Наименование»</w:t>
            </w:r>
          </w:p>
        </w:tc>
      </w:tr>
    </w:tbl>
    <w:p w:rsidR="004038E7" w:rsidRPr="004038E7" w:rsidRDefault="004038E7" w:rsidP="004038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Значения результатов регионального проекта 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740"/>
        <w:gridCol w:w="1769"/>
        <w:gridCol w:w="1584"/>
        <w:gridCol w:w="1803"/>
        <w:gridCol w:w="1464"/>
      </w:tblGrid>
      <w:tr w:rsidR="004038E7" w:rsidRPr="004038E7" w:rsidTr="002B1DC8">
        <w:trPr>
          <w:tblHeader/>
          <w:jc w:val="center"/>
        </w:trPr>
        <w:tc>
          <w:tcPr>
            <w:tcW w:w="1026" w:type="pct"/>
            <w:vMerge w:val="restar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827" w:type="pct"/>
            <w:vMerge w:val="restar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1" w:type="pct"/>
            <w:vMerge w:val="restar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Базовое значение результата (к очередному финансовому году</w:t>
            </w:r>
          </w:p>
        </w:tc>
        <w:tc>
          <w:tcPr>
            <w:tcW w:w="2306" w:type="pct"/>
            <w:gridSpan w:val="3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результата на очередной финансовый год и плановый период</w:t>
            </w:r>
          </w:p>
        </w:tc>
      </w:tr>
      <w:tr w:rsidR="004038E7" w:rsidRPr="004038E7" w:rsidTr="002B1DC8">
        <w:trPr>
          <w:trHeight w:val="448"/>
          <w:tblHeader/>
          <w:jc w:val="center"/>
        </w:trPr>
        <w:tc>
          <w:tcPr>
            <w:tcW w:w="1026" w:type="pct"/>
            <w:vMerge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vMerge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41" w:type="pct"/>
            <w:vMerge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4038E7" w:rsidRPr="004038E7" w:rsidTr="002B1DC8">
        <w:trPr>
          <w:trHeight w:val="282"/>
          <w:tblHeader/>
          <w:jc w:val="center"/>
        </w:trPr>
        <w:tc>
          <w:tcPr>
            <w:tcW w:w="1026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038E7" w:rsidRPr="004038E7" w:rsidTr="002B1DC8">
        <w:trPr>
          <w:trHeight w:val="433"/>
          <w:jc w:val="center"/>
        </w:trPr>
        <w:tc>
          <w:tcPr>
            <w:tcW w:w="1026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jc w:val="center"/>
        </w:trPr>
        <w:tc>
          <w:tcPr>
            <w:tcW w:w="1026" w:type="pct"/>
            <w:shd w:val="clear" w:color="auto" w:fill="auto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jc w:val="center"/>
        </w:trPr>
        <w:tc>
          <w:tcPr>
            <w:tcW w:w="1026" w:type="pct"/>
            <w:shd w:val="clear" w:color="auto" w:fill="auto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</w:t>
      </w: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ПАСПОРТА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комплексов процессных мероприятий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ПАСПОРТ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комплекса процессных мероприятий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(наименование комплекса процессных мероприятий)</w:t>
      </w:r>
      <w:r w:rsidRPr="004038E7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4038E7" w:rsidRPr="004038E7" w:rsidRDefault="004038E7" w:rsidP="004038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5144"/>
      </w:tblGrid>
      <w:tr w:rsidR="004038E7" w:rsidRPr="004038E7" w:rsidTr="002B1DC8">
        <w:trPr>
          <w:trHeight w:val="516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реализацию комплекса процессных мероприятий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038E7" w:rsidRPr="004038E7" w:rsidTr="002B1DC8">
        <w:trPr>
          <w:trHeight w:val="700"/>
          <w:jc w:val="center"/>
        </w:trPr>
        <w:tc>
          <w:tcPr>
            <w:tcW w:w="2532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 программа «Наименование»</w:t>
            </w:r>
          </w:p>
        </w:tc>
      </w:tr>
    </w:tbl>
    <w:p w:rsidR="004038E7" w:rsidRPr="004038E7" w:rsidRDefault="004038E7" w:rsidP="004038E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Показатели реализации комплекса процессных мероприятий 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652"/>
        <w:gridCol w:w="1771"/>
        <w:gridCol w:w="1584"/>
        <w:gridCol w:w="1804"/>
        <w:gridCol w:w="1667"/>
      </w:tblGrid>
      <w:tr w:rsidR="004038E7" w:rsidRPr="004038E7" w:rsidTr="002B1DC8">
        <w:trPr>
          <w:tblHeader/>
          <w:jc w:val="center"/>
        </w:trPr>
        <w:tc>
          <w:tcPr>
            <w:tcW w:w="911" w:type="pct"/>
            <w:vMerge w:val="restar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показателя реализации 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23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8" w:type="pct"/>
            <w:gridSpan w:val="3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4038E7" w:rsidRPr="004038E7" w:rsidTr="002B1DC8">
        <w:trPr>
          <w:trHeight w:val="448"/>
          <w:tblHeader/>
          <w:jc w:val="center"/>
        </w:trPr>
        <w:tc>
          <w:tcPr>
            <w:tcW w:w="911" w:type="pct"/>
            <w:vMerge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очередной финансовый год</w:t>
            </w:r>
          </w:p>
        </w:tc>
        <w:tc>
          <w:tcPr>
            <w:tcW w:w="870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1-й год планового периода</w:t>
            </w:r>
          </w:p>
        </w:tc>
        <w:tc>
          <w:tcPr>
            <w:tcW w:w="80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2-й год планового периода</w:t>
            </w:r>
          </w:p>
        </w:tc>
      </w:tr>
      <w:tr w:rsidR="004038E7" w:rsidRPr="004038E7" w:rsidTr="002B1DC8">
        <w:trPr>
          <w:trHeight w:val="282"/>
          <w:tblHeader/>
          <w:jc w:val="center"/>
        </w:trPr>
        <w:tc>
          <w:tcPr>
            <w:tcW w:w="911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038E7" w:rsidRPr="004038E7" w:rsidTr="002B1DC8">
        <w:trPr>
          <w:trHeight w:val="433"/>
          <w:jc w:val="center"/>
        </w:trPr>
        <w:tc>
          <w:tcPr>
            <w:tcW w:w="911" w:type="pct"/>
            <w:shd w:val="clear" w:color="auto" w:fill="auto"/>
            <w:vAlign w:val="center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jc w:val="center"/>
        </w:trPr>
        <w:tc>
          <w:tcPr>
            <w:tcW w:w="911" w:type="pct"/>
            <w:shd w:val="clear" w:color="auto" w:fill="auto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jc w:val="center"/>
        </w:trPr>
        <w:tc>
          <w:tcPr>
            <w:tcW w:w="911" w:type="pct"/>
            <w:shd w:val="clear" w:color="auto" w:fill="auto"/>
          </w:tcPr>
          <w:p w:rsidR="004038E7" w:rsidRPr="004038E7" w:rsidRDefault="004038E7" w:rsidP="004038E7">
            <w:pPr>
              <w:spacing w:after="0" w:line="230" w:lineRule="auto"/>
              <w:ind w:firstLine="851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pct"/>
            <w:shd w:val="clear" w:color="auto" w:fill="auto"/>
          </w:tcPr>
          <w:p w:rsidR="004038E7" w:rsidRPr="004038E7" w:rsidRDefault="004038E7" w:rsidP="004038E7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CFB" w:rsidRPr="004038E7" w:rsidRDefault="00FC2CFB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№4</w:t>
      </w: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принятия решения о разработке муниципальных программ, их формирования и реализации   </w:t>
      </w: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ОЦЕНКА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применения мер муниципального регулирования в части налоговых льгот, освобождений и иных преференций по налогам и сборам в сфере реализации  муниципальной программы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left="1701" w:right="17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(наименование муниципальной программы)</w:t>
      </w: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276"/>
        <w:gridCol w:w="1134"/>
        <w:gridCol w:w="992"/>
        <w:gridCol w:w="993"/>
        <w:gridCol w:w="850"/>
        <w:gridCol w:w="851"/>
        <w:gridCol w:w="850"/>
        <w:gridCol w:w="992"/>
        <w:gridCol w:w="1272"/>
      </w:tblGrid>
      <w:tr w:rsidR="004038E7" w:rsidRPr="004038E7" w:rsidTr="002B1DC8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Наименова-ние налоговой льготы, освобожде-ния, иной преферен-ции по налогам и сборам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налога (сбора), по которому предоставле-ны налоговая льгота, освобожде-ние, иная преференция по налогам и сборам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 (цели) введения налоговой льготы, освобождения, иной преферен-ции по налогам и сборам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Период действия налого-вой льготы, освобож-дения, иной префе-ренции по налогам и сборам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Факти-ческий объем налого-вого расхода местного  бюджета за 2-й год до начала очеред-ного финан-сового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Оценоч-ный объем налого-вого расхода местного бюдже-та за 1-й год до начала очеред-ного финан-сового года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Прогнозный объем налоговых расходов бюджета (тыс. рублей)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показатель (индикатор) налогового расхода</w:t>
            </w:r>
          </w:p>
        </w:tc>
      </w:tr>
      <w:tr w:rsidR="004038E7" w:rsidRPr="004038E7" w:rsidTr="002B1DC8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очеред-ной финансовый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1-й год плано-вого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2-й год плано-вого периода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8E7" w:rsidRPr="004038E7" w:rsidTr="002B1DC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16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038E7" w:rsidRPr="004038E7" w:rsidRDefault="004038E7" w:rsidP="004038E7">
      <w:pPr>
        <w:spacing w:after="0" w:line="259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Приложение № 5</w:t>
      </w:r>
    </w:p>
    <w:p w:rsidR="004038E7" w:rsidRPr="004038E7" w:rsidRDefault="004038E7" w:rsidP="004038E7">
      <w:pPr>
        <w:spacing w:after="0" w:line="259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принятия решения о разработке областных государственных программ, их формирования и реализации   </w:t>
      </w:r>
    </w:p>
    <w:p w:rsidR="004038E7" w:rsidRPr="004038E7" w:rsidRDefault="004038E7" w:rsidP="004038E7">
      <w:pPr>
        <w:spacing w:after="0" w:line="259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59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Форма</w:t>
      </w: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4038E7" w:rsidRPr="004038E7" w:rsidRDefault="004038E7" w:rsidP="004038E7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финансировании структурных элементов </w:t>
      </w:r>
    </w:p>
    <w:p w:rsidR="004038E7" w:rsidRPr="004038E7" w:rsidRDefault="004038E7" w:rsidP="004038E7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4038E7" w:rsidRPr="004038E7" w:rsidRDefault="004038E7" w:rsidP="004038E7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</w:t>
      </w:r>
    </w:p>
    <w:p w:rsidR="004038E7" w:rsidRPr="004038E7" w:rsidRDefault="004038E7" w:rsidP="004038E7">
      <w:pPr>
        <w:spacing w:after="0" w:line="240" w:lineRule="auto"/>
        <w:ind w:left="1701"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8E7">
        <w:rPr>
          <w:rFonts w:ascii="Times New Roman" w:eastAsia="Times New Roman" w:hAnsi="Times New Roman"/>
          <w:sz w:val="28"/>
          <w:szCs w:val="28"/>
          <w:lang w:eastAsia="ru-RU"/>
        </w:rPr>
        <w:t>(наименование муниципальной программы)</w:t>
      </w:r>
    </w:p>
    <w:p w:rsidR="004038E7" w:rsidRPr="004038E7" w:rsidRDefault="004038E7" w:rsidP="004038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270"/>
        <w:gridCol w:w="1554"/>
        <w:gridCol w:w="1848"/>
        <w:gridCol w:w="993"/>
        <w:gridCol w:w="992"/>
        <w:gridCol w:w="992"/>
        <w:gridCol w:w="992"/>
      </w:tblGrid>
      <w:tr w:rsidR="004038E7" w:rsidRPr="004038E7" w:rsidTr="002B1DC8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 муниципальной программы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4038E7" w:rsidRPr="004038E7" w:rsidTr="002B1DC8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очеред-ной финан-совый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1-й год плано-вого перио-да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color w:val="22272F"/>
                <w:sz w:val="20"/>
                <w:szCs w:val="20"/>
                <w:shd w:val="clear" w:color="auto" w:fill="FFFFFF"/>
                <w:lang w:eastAsia="ru-RU"/>
              </w:rPr>
              <w:t>2-й год плано-вого периода</w:t>
            </w:r>
          </w:p>
        </w:tc>
      </w:tr>
    </w:tbl>
    <w:p w:rsidR="004038E7" w:rsidRPr="004038E7" w:rsidRDefault="004038E7" w:rsidP="004038E7">
      <w:pPr>
        <w:spacing w:after="0" w:line="240" w:lineRule="auto"/>
        <w:jc w:val="center"/>
        <w:rPr>
          <w:rFonts w:ascii="Times New Roman" w:eastAsia="Times New Roman" w:hAnsi="Times New Roman"/>
          <w:b/>
          <w:sz w:val="2"/>
          <w:szCs w:val="2"/>
          <w:lang w:eastAsia="ru-RU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1560"/>
        <w:gridCol w:w="1842"/>
        <w:gridCol w:w="993"/>
        <w:gridCol w:w="992"/>
        <w:gridCol w:w="992"/>
        <w:gridCol w:w="992"/>
      </w:tblGrid>
      <w:tr w:rsidR="004038E7" w:rsidRPr="004038E7" w:rsidTr="002B1DC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038E7" w:rsidRPr="004038E7" w:rsidTr="002B1DC8">
        <w:trPr>
          <w:trHeight w:val="33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«Наименование»</w:t>
            </w: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397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процессных мероприятий «Наименование»</w:t>
            </w: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39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41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4038E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41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5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828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по муниципальной программе, в том числе:</w:t>
            </w:r>
          </w:p>
          <w:p w:rsidR="004038E7" w:rsidRPr="004038E7" w:rsidRDefault="004038E7" w:rsidP="004038E7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федеральный бюджет</w:t>
            </w:r>
          </w:p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бюджет</w:t>
            </w:r>
          </w:p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местные бюджеты</w:t>
            </w:r>
          </w:p>
          <w:p w:rsidR="004038E7" w:rsidRPr="004038E7" w:rsidRDefault="004038E7" w:rsidP="004038E7">
            <w:pPr>
              <w:spacing w:after="0" w:line="240" w:lineRule="auto"/>
              <w:ind w:left="34"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  <w:p w:rsidR="004038E7" w:rsidRPr="004038E7" w:rsidRDefault="004038E7" w:rsidP="004038E7">
            <w:pPr>
              <w:spacing w:after="0" w:line="240" w:lineRule="auto"/>
              <w:ind w:right="-109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6237"/>
          <w:tab w:val="left" w:pos="6412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038E7" w:rsidRPr="004038E7" w:rsidRDefault="004038E7" w:rsidP="004038E7">
      <w:pPr>
        <w:widowControl w:val="0"/>
        <w:tabs>
          <w:tab w:val="left" w:pos="5978"/>
          <w:tab w:val="left" w:pos="6262"/>
          <w:tab w:val="right" w:pos="10204"/>
          <w:tab w:val="left" w:pos="1049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sectPr w:rsidR="004038E7" w:rsidRPr="004038E7" w:rsidSect="002B1DC8">
          <w:headerReference w:type="default" r:id="rId8"/>
          <w:pgSz w:w="11906" w:h="16838"/>
          <w:pgMar w:top="1134" w:right="567" w:bottom="1134" w:left="1134" w:header="557" w:footer="308" w:gutter="0"/>
          <w:cols w:space="708"/>
          <w:titlePg/>
          <w:docGrid w:linePitch="360"/>
        </w:sectPr>
      </w:pPr>
      <w:r w:rsidRPr="004038E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4038E7" w:rsidRPr="004038E7" w:rsidRDefault="004038E7" w:rsidP="004038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  <w:lang w:eastAsia="ru-RU"/>
        </w:rPr>
        <w:sectPr w:rsidR="004038E7" w:rsidRPr="004038E7" w:rsidSect="002B1DC8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4038E7" w:rsidRPr="004038E7" w:rsidRDefault="004038E7" w:rsidP="004038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0490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№6</w:t>
      </w:r>
    </w:p>
    <w:p w:rsidR="004038E7" w:rsidRPr="004038E7" w:rsidRDefault="004038E7" w:rsidP="004038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0490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t xml:space="preserve">к Порядку принятия решения о разработке муниципальных программ, их формирования и реализации </w:t>
      </w:r>
    </w:p>
    <w:p w:rsidR="004038E7" w:rsidRPr="004038E7" w:rsidRDefault="004038E7" w:rsidP="004038E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0490" w:right="-14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8E7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4038E7" w:rsidRPr="004038E7" w:rsidRDefault="004038E7" w:rsidP="004038E7">
      <w:pPr>
        <w:widowControl w:val="0"/>
        <w:tabs>
          <w:tab w:val="left" w:pos="5978"/>
          <w:tab w:val="left" w:pos="6262"/>
          <w:tab w:val="right" w:pos="10204"/>
        </w:tabs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46"/>
        <w:gridCol w:w="629"/>
        <w:gridCol w:w="2410"/>
        <w:gridCol w:w="1418"/>
        <w:gridCol w:w="1701"/>
        <w:gridCol w:w="1417"/>
        <w:gridCol w:w="1684"/>
        <w:gridCol w:w="830"/>
        <w:gridCol w:w="1313"/>
        <w:gridCol w:w="1418"/>
        <w:gridCol w:w="2551"/>
      </w:tblGrid>
      <w:tr w:rsidR="004038E7" w:rsidRPr="004038E7" w:rsidTr="002B1DC8">
        <w:trPr>
          <w:trHeight w:val="465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Сведения о реализации структурных элементов муниципальной программы</w:t>
            </w:r>
          </w:p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 ________ </w:t>
            </w:r>
          </w:p>
        </w:tc>
      </w:tr>
      <w:tr w:rsidR="004038E7" w:rsidRPr="004038E7" w:rsidTr="002B1DC8">
        <w:trPr>
          <w:trHeight w:val="195"/>
        </w:trPr>
        <w:tc>
          <w:tcPr>
            <w:tcW w:w="154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38E7" w:rsidRPr="004038E7" w:rsidTr="002B1DC8">
        <w:trPr>
          <w:trHeight w:val="420"/>
        </w:trPr>
        <w:tc>
          <w:tcPr>
            <w:tcW w:w="1541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</w:tcPr>
          <w:p w:rsidR="004038E7" w:rsidRPr="004038E7" w:rsidRDefault="004038E7" w:rsidP="004038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муниципальной программы)</w:t>
            </w: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структурного элемента/ значения результата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 (фамилия, имя, отчество)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 (расшифровать)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государственной программы    (тыс. рублей)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результата/ показателя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 (указываются причины неосвоения средств, недостижения показателей)</w:t>
            </w: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 6 месяцев, 9 месяцев, 12 месяцев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 освоено за 6 месяцев, 9 месяцев, 12 месяцев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 освое-ния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на               6 месяцев,    9 месяцев, 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за      6 месяцев, 9 месяцев, </w:t>
            </w:r>
          </w:p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«Наименование»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1 (единица измерения значения результата)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2 (единица измерения значения результата)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Ведомственный проект «Наименование..»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 1 (единица </w:t>
            </w: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измерения значения результата)</w:t>
            </w:r>
          </w:p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 2 (единица измерения значения результата)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x</w:t>
            </w: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реализации (единица измерения)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038E7" w:rsidRPr="004038E7" w:rsidTr="002B1DC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46" w:type="dxa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038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E7" w:rsidRPr="004038E7" w:rsidRDefault="004038E7" w:rsidP="00403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038E7" w:rsidRPr="004038E7" w:rsidRDefault="004038E7" w:rsidP="004038E7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8E7" w:rsidRPr="004038E7" w:rsidRDefault="004038E7" w:rsidP="004038E7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038E7" w:rsidRPr="004038E7" w:rsidSect="002B1DC8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4038E7" w:rsidRPr="004038E7" w:rsidRDefault="004038E7" w:rsidP="004038E7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4038E7" w:rsidRPr="004038E7" w:rsidRDefault="004038E7" w:rsidP="004038E7"/>
    <w:p w:rsidR="00870BD1" w:rsidRDefault="00870BD1" w:rsidP="00870BD1"/>
    <w:p w:rsidR="00870BD1" w:rsidRDefault="00870BD1" w:rsidP="00870BD1"/>
    <w:p w:rsidR="00870BD1" w:rsidRDefault="00870BD1" w:rsidP="00870BD1"/>
    <w:p w:rsidR="00870BD1" w:rsidRDefault="00870BD1" w:rsidP="00870BD1"/>
    <w:p w:rsidR="00870BD1" w:rsidRDefault="00870BD1" w:rsidP="00870BD1"/>
    <w:p w:rsidR="00870BD1" w:rsidRDefault="00870BD1" w:rsidP="00870BD1"/>
    <w:p w:rsidR="00870BD1" w:rsidRDefault="00870BD1" w:rsidP="00870BD1"/>
    <w:p w:rsidR="00870BD1" w:rsidRDefault="00870BD1" w:rsidP="00870BD1"/>
    <w:p w:rsidR="00E62318" w:rsidRDefault="00E62318"/>
    <w:sectPr w:rsidR="00E62318" w:rsidSect="0056246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42" w:rsidRDefault="00615142">
      <w:pPr>
        <w:spacing w:after="0" w:line="240" w:lineRule="auto"/>
      </w:pPr>
      <w:r>
        <w:separator/>
      </w:r>
    </w:p>
  </w:endnote>
  <w:endnote w:type="continuationSeparator" w:id="0">
    <w:p w:rsidR="00615142" w:rsidRDefault="006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42" w:rsidRDefault="00615142">
      <w:pPr>
        <w:spacing w:after="0" w:line="240" w:lineRule="auto"/>
      </w:pPr>
      <w:r>
        <w:separator/>
      </w:r>
    </w:p>
  </w:footnote>
  <w:footnote w:type="continuationSeparator" w:id="0">
    <w:p w:rsidR="00615142" w:rsidRDefault="006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C8" w:rsidRDefault="002B1DC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27AF3" w:rsidRPr="00627AF3">
      <w:rPr>
        <w:noProof/>
        <w:lang w:val="ru-RU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73B6B"/>
    <w:multiLevelType w:val="hybridMultilevel"/>
    <w:tmpl w:val="415852A2"/>
    <w:lvl w:ilvl="0" w:tplc="8250CA6C">
      <w:start w:val="1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65B4A"/>
    <w:multiLevelType w:val="hybridMultilevel"/>
    <w:tmpl w:val="F01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9F7E29"/>
    <w:multiLevelType w:val="hybridMultilevel"/>
    <w:tmpl w:val="A3CEAE04"/>
    <w:lvl w:ilvl="0" w:tplc="7F38F58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55835"/>
    <w:multiLevelType w:val="hybridMultilevel"/>
    <w:tmpl w:val="1840B78C"/>
    <w:lvl w:ilvl="0" w:tplc="555C14F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81D65D0"/>
    <w:multiLevelType w:val="hybridMultilevel"/>
    <w:tmpl w:val="C136D8A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F44EB"/>
    <w:multiLevelType w:val="hybridMultilevel"/>
    <w:tmpl w:val="0B504C26"/>
    <w:lvl w:ilvl="0" w:tplc="D902A978">
      <w:start w:val="1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49516319"/>
    <w:multiLevelType w:val="hybridMultilevel"/>
    <w:tmpl w:val="B6BE1442"/>
    <w:lvl w:ilvl="0" w:tplc="0CD2432E">
      <w:start w:val="1"/>
      <w:numFmt w:val="decimal"/>
      <w:lvlText w:val="%1."/>
      <w:lvlJc w:val="left"/>
      <w:pPr>
        <w:tabs>
          <w:tab w:val="num" w:pos="960"/>
        </w:tabs>
        <w:ind w:left="9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F011603"/>
    <w:multiLevelType w:val="hybridMultilevel"/>
    <w:tmpl w:val="67E8BA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15117"/>
    <w:multiLevelType w:val="hybridMultilevel"/>
    <w:tmpl w:val="A740CC60"/>
    <w:lvl w:ilvl="0" w:tplc="F2A413DE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880C00"/>
    <w:multiLevelType w:val="hybridMultilevel"/>
    <w:tmpl w:val="3768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580C"/>
    <w:multiLevelType w:val="hybridMultilevel"/>
    <w:tmpl w:val="FF8C2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2F7343"/>
    <w:multiLevelType w:val="hybridMultilevel"/>
    <w:tmpl w:val="FDA66598"/>
    <w:lvl w:ilvl="0" w:tplc="D8CE17E4">
      <w:start w:val="1"/>
      <w:numFmt w:val="decimal"/>
      <w:lvlText w:val="%1."/>
      <w:lvlJc w:val="left"/>
      <w:pPr>
        <w:ind w:left="3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61704F60"/>
    <w:multiLevelType w:val="hybridMultilevel"/>
    <w:tmpl w:val="0DE0C94A"/>
    <w:lvl w:ilvl="0" w:tplc="3D0AF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DE5A77"/>
    <w:multiLevelType w:val="hybridMultilevel"/>
    <w:tmpl w:val="A6EC3746"/>
    <w:lvl w:ilvl="0" w:tplc="7B62DC9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64684512"/>
    <w:multiLevelType w:val="hybridMultilevel"/>
    <w:tmpl w:val="20CC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12415"/>
    <w:multiLevelType w:val="hybridMultilevel"/>
    <w:tmpl w:val="EF506836"/>
    <w:lvl w:ilvl="0" w:tplc="8F3C8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7A16B8"/>
    <w:multiLevelType w:val="hybridMultilevel"/>
    <w:tmpl w:val="3462E358"/>
    <w:lvl w:ilvl="0" w:tplc="98209E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3"/>
  </w:num>
  <w:num w:numId="12">
    <w:abstractNumId w:val="12"/>
  </w:num>
  <w:num w:numId="13">
    <w:abstractNumId w:val="15"/>
  </w:num>
  <w:num w:numId="14">
    <w:abstractNumId w:val="5"/>
  </w:num>
  <w:num w:numId="15">
    <w:abstractNumId w:val="18"/>
  </w:num>
  <w:num w:numId="16">
    <w:abstractNumId w:val="2"/>
  </w:num>
  <w:num w:numId="17">
    <w:abstractNumId w:val="16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36A"/>
    <w:rsid w:val="00012873"/>
    <w:rsid w:val="002677D2"/>
    <w:rsid w:val="002A0F65"/>
    <w:rsid w:val="002B1DC8"/>
    <w:rsid w:val="002B56F1"/>
    <w:rsid w:val="0031187E"/>
    <w:rsid w:val="00316C58"/>
    <w:rsid w:val="004038E7"/>
    <w:rsid w:val="00445F51"/>
    <w:rsid w:val="00451BB3"/>
    <w:rsid w:val="004E2F0F"/>
    <w:rsid w:val="00562464"/>
    <w:rsid w:val="0058076A"/>
    <w:rsid w:val="005A2597"/>
    <w:rsid w:val="00615142"/>
    <w:rsid w:val="00627AF3"/>
    <w:rsid w:val="006B3E3C"/>
    <w:rsid w:val="00870BD1"/>
    <w:rsid w:val="00914370"/>
    <w:rsid w:val="009F59B1"/>
    <w:rsid w:val="00A66E8F"/>
    <w:rsid w:val="00A7036A"/>
    <w:rsid w:val="00AC5BB2"/>
    <w:rsid w:val="00B37810"/>
    <w:rsid w:val="00B87A1B"/>
    <w:rsid w:val="00BE51F2"/>
    <w:rsid w:val="00C51813"/>
    <w:rsid w:val="00C769F7"/>
    <w:rsid w:val="00D11031"/>
    <w:rsid w:val="00E349B5"/>
    <w:rsid w:val="00E62318"/>
    <w:rsid w:val="00E72FBE"/>
    <w:rsid w:val="00F3130B"/>
    <w:rsid w:val="00FB470A"/>
    <w:rsid w:val="00FC2CFB"/>
    <w:rsid w:val="00FF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F0F2D-0138-4EA6-8F08-30F9B6D2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D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038E7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nhideWhenUsed/>
    <w:rsid w:val="0087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0BD1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4038E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List"/>
    <w:basedOn w:val="a"/>
    <w:semiHidden/>
    <w:unhideWhenUsed/>
    <w:rsid w:val="004038E7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38E7"/>
    <w:pPr>
      <w:ind w:left="720"/>
      <w:contextualSpacing/>
    </w:pPr>
  </w:style>
  <w:style w:type="numbering" w:customStyle="1" w:styleId="1">
    <w:name w:val="Нет списка1"/>
    <w:next w:val="a2"/>
    <w:semiHidden/>
    <w:rsid w:val="004038E7"/>
  </w:style>
  <w:style w:type="paragraph" w:customStyle="1" w:styleId="40">
    <w:name w:val="40"/>
    <w:basedOn w:val="a"/>
    <w:rsid w:val="00403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">
    <w:name w:val="4"/>
    <w:basedOn w:val="a0"/>
    <w:rsid w:val="004038E7"/>
  </w:style>
  <w:style w:type="character" w:customStyle="1" w:styleId="21">
    <w:name w:val="2"/>
    <w:basedOn w:val="a0"/>
    <w:rsid w:val="004038E7"/>
  </w:style>
  <w:style w:type="paragraph" w:styleId="a7">
    <w:name w:val="No Spacing"/>
    <w:uiPriority w:val="1"/>
    <w:qFormat/>
    <w:rsid w:val="004038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rsid w:val="00403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4038E7"/>
    <w:rPr>
      <w:color w:val="0000FF"/>
      <w:u w:val="single"/>
    </w:rPr>
  </w:style>
  <w:style w:type="paragraph" w:customStyle="1" w:styleId="ConsPlusCell">
    <w:name w:val="ConsPlusCell"/>
    <w:rsid w:val="004038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403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38E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4038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038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a">
    <w:name w:val="Body Text Indent"/>
    <w:basedOn w:val="a"/>
    <w:link w:val="ab"/>
    <w:rsid w:val="004038E7"/>
    <w:pPr>
      <w:widowControl w:val="0"/>
      <w:snapToGrid w:val="0"/>
      <w:spacing w:after="0" w:line="240" w:lineRule="auto"/>
      <w:ind w:left="320" w:firstLine="560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4038E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038E7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4038E7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rsid w:val="004038E7"/>
    <w:rPr>
      <w:rFonts w:ascii="Calibri" w:eastAsia="Times New Roman" w:hAnsi="Calibri" w:cs="Times New Roman"/>
      <w:lang w:val="x-none"/>
    </w:rPr>
  </w:style>
  <w:style w:type="paragraph" w:styleId="ae">
    <w:name w:val="footer"/>
    <w:basedOn w:val="a"/>
    <w:link w:val="af"/>
    <w:rsid w:val="004038E7"/>
    <w:pPr>
      <w:tabs>
        <w:tab w:val="center" w:pos="4677"/>
        <w:tab w:val="right" w:pos="9355"/>
      </w:tabs>
    </w:pPr>
    <w:rPr>
      <w:rFonts w:eastAsia="Times New Roman"/>
      <w:lang w:val="x-none"/>
    </w:rPr>
  </w:style>
  <w:style w:type="character" w:customStyle="1" w:styleId="af">
    <w:name w:val="Нижний колонтитул Знак"/>
    <w:basedOn w:val="a0"/>
    <w:link w:val="ae"/>
    <w:rsid w:val="004038E7"/>
    <w:rPr>
      <w:rFonts w:ascii="Calibri" w:eastAsia="Times New Roman" w:hAnsi="Calibri" w:cs="Times New Roman"/>
      <w:lang w:val="x-none"/>
    </w:rPr>
  </w:style>
  <w:style w:type="paragraph" w:customStyle="1" w:styleId="s1">
    <w:name w:val="s_1"/>
    <w:basedOn w:val="a"/>
    <w:rsid w:val="00403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39"/>
    <w:rsid w:val="004038E7"/>
    <w:pPr>
      <w:spacing w:after="0" w:line="240" w:lineRule="auto"/>
      <w:ind w:firstLine="851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4038E7"/>
    <w:pPr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403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3366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038E7"/>
    <w:rPr>
      <w:rFonts w:ascii="Courier New" w:eastAsia="Times New Roman" w:hAnsi="Courier New" w:cs="Times New Roman"/>
      <w:color w:val="003366"/>
      <w:sz w:val="17"/>
      <w:szCs w:val="1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23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T-34 CCCP</dc:creator>
  <cp:lastModifiedBy>Sirokorenie</cp:lastModifiedBy>
  <cp:revision>25</cp:revision>
  <dcterms:created xsi:type="dcterms:W3CDTF">2022-03-21T22:14:00Z</dcterms:created>
  <dcterms:modified xsi:type="dcterms:W3CDTF">2022-04-11T06:52:00Z</dcterms:modified>
</cp:coreProperties>
</file>