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7ED5" w14:textId="77777777" w:rsidR="003C6052" w:rsidRPr="003C6052" w:rsidRDefault="00813DB0" w:rsidP="003C6052">
      <w:pPr>
        <w:spacing w:after="0" w:line="240" w:lineRule="auto"/>
        <w:ind w:firstLine="284"/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</w:pPr>
      <w:r w:rsidRPr="00A51478">
        <w:rPr>
          <w:rFonts w:ascii="Times New Roman" w:hAnsi="Times New Roman" w:cs="Times New Roman"/>
          <w:b/>
          <w:i/>
        </w:rPr>
        <w:t>Бруцеллез</w:t>
      </w:r>
      <w:r w:rsidRPr="00A51478">
        <w:rPr>
          <w:rFonts w:ascii="Times New Roman" w:hAnsi="Times New Roman" w:cs="Times New Roman"/>
        </w:rPr>
        <w:t xml:space="preserve"> –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инфекционное хроническое заболевание сельскохозяйственных и домашних животных, 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а также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человек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а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.</w:t>
      </w:r>
    </w:p>
    <w:p w14:paraId="48749B8D" w14:textId="77777777" w:rsidR="003C6052" w:rsidRPr="00A5147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У животных </w:t>
      </w:r>
      <w:r>
        <w:rPr>
          <w:rFonts w:ascii="Times New Roman" w:hAnsi="Times New Roman" w:cs="Times New Roman"/>
        </w:rPr>
        <w:t>бруцеллез проявляется</w:t>
      </w:r>
      <w:r w:rsidRPr="00A51478">
        <w:rPr>
          <w:rFonts w:ascii="Times New Roman" w:hAnsi="Times New Roman" w:cs="Times New Roman"/>
        </w:rPr>
        <w:t xml:space="preserve"> абортами, рождением нежизнеспособного молодняка, снижением продуктивности.</w:t>
      </w:r>
    </w:p>
    <w:p w14:paraId="3C8058D3" w14:textId="77777777"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</w:t>
      </w:r>
    </w:p>
    <w:p w14:paraId="22DC6002" w14:textId="77777777"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Заражение человека происходит при ок</w:t>
      </w:r>
      <w:r w:rsidR="007F35EB">
        <w:rPr>
          <w:rFonts w:ascii="Times New Roman" w:hAnsi="Times New Roman" w:cs="Times New Roman"/>
        </w:rPr>
        <w:t>азании помощи при родах</w:t>
      </w:r>
      <w:r w:rsidRPr="00A51478">
        <w:rPr>
          <w:rFonts w:ascii="Times New Roman" w:hAnsi="Times New Roman" w:cs="Times New Roman"/>
        </w:rPr>
        <w:t>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</w:t>
      </w:r>
      <w:r w:rsidR="007F35EB">
        <w:rPr>
          <w:rFonts w:ascii="Times New Roman" w:hAnsi="Times New Roman" w:cs="Times New Roman"/>
        </w:rPr>
        <w:t>, полученных от больных животных</w:t>
      </w:r>
      <w:r w:rsidRPr="00A51478">
        <w:rPr>
          <w:rFonts w:ascii="Times New Roman" w:hAnsi="Times New Roman" w:cs="Times New Roman"/>
        </w:rPr>
        <w:t xml:space="preserve">. </w:t>
      </w:r>
    </w:p>
    <w:p w14:paraId="7B5BFFE5" w14:textId="77777777" w:rsidR="00123CE8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</w:t>
      </w:r>
    </w:p>
    <w:p w14:paraId="1374E5DC" w14:textId="77777777" w:rsidR="003C6052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Инкубационный период заболевания (время от контакта с больным животным до появления клинических симптомов) составляет 1 -2 недели, а иногда затягивается до двух месяцев. </w:t>
      </w:r>
    </w:p>
    <w:p w14:paraId="06A2F188" w14:textId="77777777" w:rsidR="00123CE8" w:rsidRDefault="007F35EB" w:rsidP="00763DB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человека</w:t>
      </w:r>
      <w:r w:rsidR="003C6052" w:rsidRPr="00A51478">
        <w:rPr>
          <w:rFonts w:ascii="Times New Roman" w:hAnsi="Times New Roman" w:cs="Times New Roman"/>
        </w:rPr>
        <w:t xml:space="preserve"> болезнь</w:t>
      </w:r>
      <w:r>
        <w:rPr>
          <w:rFonts w:ascii="Times New Roman" w:hAnsi="Times New Roman" w:cs="Times New Roman"/>
        </w:rPr>
        <w:t xml:space="preserve"> н</w:t>
      </w:r>
      <w:r w:rsidRPr="00A51478">
        <w:rPr>
          <w:rFonts w:ascii="Times New Roman" w:hAnsi="Times New Roman" w:cs="Times New Roman"/>
        </w:rPr>
        <w:t>ачинается</w:t>
      </w:r>
      <w:r w:rsidR="003C6052" w:rsidRPr="00A51478">
        <w:rPr>
          <w:rFonts w:ascii="Times New Roman" w:hAnsi="Times New Roman" w:cs="Times New Roman"/>
        </w:rPr>
        <w:t xml:space="preserve">, как правило, с повышения температуры тела до 39- 40°С (характерны подъемы </w:t>
      </w:r>
      <w:r w:rsidR="00A925A3">
        <w:rPr>
          <w:rFonts w:ascii="Times New Roman" w:hAnsi="Times New Roman" w:cs="Times New Roman"/>
          <w:lang w:val="en-US"/>
        </w:rPr>
        <w:t>t</w:t>
      </w:r>
      <w:r w:rsidR="00A925A3">
        <w:rPr>
          <w:rFonts w:ascii="Times New Roman" w:hAnsi="Times New Roman" w:cs="Times New Roman"/>
        </w:rPr>
        <w:t>°</w:t>
      </w:r>
      <w:r w:rsidR="00A925A3">
        <w:rPr>
          <w:rFonts w:ascii="Times New Roman" w:hAnsi="Times New Roman" w:cs="Times New Roman"/>
          <w:lang w:val="en-US"/>
        </w:rPr>
        <w:t>C</w:t>
      </w:r>
      <w:r w:rsidR="00A925A3">
        <w:rPr>
          <w:rFonts w:ascii="Times New Roman" w:hAnsi="Times New Roman" w:cs="Times New Roman"/>
        </w:rPr>
        <w:t xml:space="preserve"> </w:t>
      </w:r>
      <w:r w:rsidR="003C6052" w:rsidRPr="00A51478">
        <w:rPr>
          <w:rFonts w:ascii="Times New Roman" w:hAnsi="Times New Roman" w:cs="Times New Roman"/>
        </w:rPr>
        <w:t xml:space="preserve">в вечерние и ночные часы) в течение 7-10 дней. Лихорадка сопровождается ознобами, повышенной потливостью и общими симптомами интоксикации. </w:t>
      </w:r>
    </w:p>
    <w:p w14:paraId="3418A242" w14:textId="77777777" w:rsidR="00D420DD" w:rsidRDefault="00A925A3" w:rsidP="00A925A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8D5">
        <w:rPr>
          <w:rFonts w:ascii="Times New Roman" w:hAnsi="Times New Roman" w:cs="Times New Roman"/>
          <w:i/>
        </w:rPr>
        <w:t>Другие признаки бруцеллеза</w:t>
      </w:r>
      <w:r w:rsidRPr="00A514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4FED">
        <w:rPr>
          <w:rFonts w:ascii="Times New Roman" w:hAnsi="Times New Roman" w:cs="Times New Roman"/>
        </w:rPr>
        <w:t>потеря аппетита</w:t>
      </w:r>
      <w:r w:rsidRPr="00D4758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боль в животе;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заторможенность;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периодическое повышение температуры;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потеря веса.</w:t>
      </w:r>
    </w:p>
    <w:p w14:paraId="30158C21" w14:textId="77777777" w:rsidR="00123CE8" w:rsidRDefault="00123CE8" w:rsidP="00123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14:paraId="45AD92C6" w14:textId="77777777" w:rsidR="00D420DD" w:rsidRPr="00123CE8" w:rsidRDefault="00D420DD" w:rsidP="00D4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0F8E4125" wp14:editId="5F65D59F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3172149" cy="2196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29_09-01-31_4535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14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E8" w:rsidRPr="00123CE8">
        <w:rPr>
          <w:rFonts w:ascii="Times New Roman" w:hAnsi="Times New Roman" w:cs="Times New Roman"/>
          <w:b/>
          <w:i/>
          <w:sz w:val="40"/>
        </w:rPr>
        <w:t>Бруцеллез</w:t>
      </w:r>
    </w:p>
    <w:p w14:paraId="2EE48608" w14:textId="77777777" w:rsidR="00A51478" w:rsidRP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 последующем присоединяются симптомы поражения опорно-двигательного аппарата (суставов), сердечно-сосудистой, нервной и других систем организма. </w:t>
      </w:r>
    </w:p>
    <w:p w14:paraId="0FF69B0E" w14:textId="77777777" w:rsidR="00A846A4" w:rsidRDefault="00A846A4" w:rsidP="0002193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  <w:i/>
        </w:rPr>
        <w:t>Лечение бруцеллеза – трудная задача</w:t>
      </w:r>
      <w:r w:rsidRPr="00A51478">
        <w:rPr>
          <w:rFonts w:ascii="Times New Roman" w:hAnsi="Times New Roman" w:cs="Times New Roman"/>
        </w:rPr>
        <w:t xml:space="preserve">. </w:t>
      </w:r>
      <w:r w:rsidR="000B2D83">
        <w:rPr>
          <w:rFonts w:ascii="Times New Roman" w:hAnsi="Times New Roman" w:cs="Times New Roman"/>
        </w:rPr>
        <w:t>О</w:t>
      </w:r>
      <w:r w:rsidR="000B2D83" w:rsidRPr="00A51478">
        <w:rPr>
          <w:rFonts w:ascii="Times New Roman" w:hAnsi="Times New Roman" w:cs="Times New Roman"/>
        </w:rPr>
        <w:t>пределить бруцеллез у человека</w:t>
      </w:r>
      <w:r w:rsidR="000B2D83" w:rsidRPr="00A846A4">
        <w:rPr>
          <w:rFonts w:ascii="Times New Roman" w:hAnsi="Times New Roman" w:cs="Times New Roman"/>
        </w:rPr>
        <w:t xml:space="preserve"> </w:t>
      </w:r>
      <w:r w:rsidR="000B2D83">
        <w:rPr>
          <w:rFonts w:ascii="Times New Roman" w:hAnsi="Times New Roman" w:cs="Times New Roman"/>
        </w:rPr>
        <w:t>могут</w:t>
      </w:r>
      <w:r w:rsidR="000B2D83" w:rsidRPr="00A51478">
        <w:rPr>
          <w:rFonts w:ascii="Times New Roman" w:hAnsi="Times New Roman" w:cs="Times New Roman"/>
        </w:rPr>
        <w:t xml:space="preserve"> только врачи-инфекционисты.</w:t>
      </w:r>
      <w:r w:rsidR="0002193D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После завершения терапии пациенту необходим курс длительной реабилитации для восстановления физической работоспособности, функций сердца, легких, нервной и других пострадавших систем. </w:t>
      </w:r>
    </w:p>
    <w:p w14:paraId="02A719C4" w14:textId="77777777" w:rsidR="00A20548" w:rsidRPr="00A51478" w:rsidRDefault="00A20548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Антибиотики при бруцеллезе не так эффективн</w:t>
      </w:r>
      <w:r w:rsidR="0002193D">
        <w:rPr>
          <w:rFonts w:ascii="Times New Roman" w:hAnsi="Times New Roman" w:cs="Times New Roman"/>
        </w:rPr>
        <w:t>ы, как при других инфекциях. Наз</w:t>
      </w:r>
      <w:r w:rsidRPr="00A51478">
        <w:rPr>
          <w:rFonts w:ascii="Times New Roman" w:hAnsi="Times New Roman" w:cs="Times New Roman"/>
        </w:rPr>
        <w:t>начаются как минимум 2 препарата, продолжитель</w:t>
      </w:r>
      <w:r w:rsidR="00123CE8">
        <w:rPr>
          <w:rFonts w:ascii="Times New Roman" w:hAnsi="Times New Roman" w:cs="Times New Roman"/>
        </w:rPr>
        <w:t>ность курса – 6 недель и более.</w:t>
      </w:r>
    </w:p>
    <w:p w14:paraId="5F943816" w14:textId="77777777" w:rsidR="00223EE7" w:rsidRPr="0002193D" w:rsidRDefault="00A20548" w:rsidP="00223EE7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t>Для предупреждения заб</w:t>
      </w:r>
      <w:r w:rsidR="0002193D" w:rsidRPr="0002193D">
        <w:rPr>
          <w:rFonts w:ascii="Times New Roman" w:hAnsi="Times New Roman" w:cs="Times New Roman"/>
          <w:i/>
        </w:rPr>
        <w:t>олевания бруцеллёзом необходимо:</w:t>
      </w:r>
    </w:p>
    <w:p w14:paraId="54389390" w14:textId="77777777" w:rsidR="00223EE7" w:rsidRDefault="00223EE7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Важно носить спецодежду, соблюдать санитарный режим на пищевом производстве. Переболевшие в течение 2 – 3 лет </w:t>
      </w:r>
      <w:r w:rsidR="007F35EB">
        <w:rPr>
          <w:rFonts w:ascii="Times New Roman" w:hAnsi="Times New Roman" w:cs="Times New Roman"/>
        </w:rPr>
        <w:t xml:space="preserve">люди </w:t>
      </w:r>
      <w:r w:rsidRPr="00A51478">
        <w:rPr>
          <w:rFonts w:ascii="Times New Roman" w:hAnsi="Times New Roman" w:cs="Times New Roman"/>
        </w:rPr>
        <w:t>регулярно наблюдаются у инфекциониста, при необходимости им назначаются консультации терапе</w:t>
      </w:r>
      <w:r w:rsidR="00123CE8">
        <w:rPr>
          <w:rFonts w:ascii="Times New Roman" w:hAnsi="Times New Roman" w:cs="Times New Roman"/>
        </w:rPr>
        <w:t>вта, невролога и других врачей.</w:t>
      </w:r>
    </w:p>
    <w:p w14:paraId="1981D78D" w14:textId="77777777" w:rsidR="00223EE7" w:rsidRPr="0002193D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t xml:space="preserve">Лицам, содержащим скот в частных подворьях: </w:t>
      </w:r>
    </w:p>
    <w:p w14:paraId="253706B4" w14:textId="77777777"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производить регистрацию животных в ветеринарном учреждении, получать регистрационный номер в форме бирки;</w:t>
      </w:r>
    </w:p>
    <w:p w14:paraId="4B08EFFF" w14:textId="77777777"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покупку, продажу, сдачу на убой, выгон, размещение на пастбище и все другие перемещения проводить только с разрешения ветеринарной службы; </w:t>
      </w:r>
    </w:p>
    <w:p w14:paraId="30EBE3DA" w14:textId="77777777"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</w:t>
      </w:r>
      <w:proofErr w:type="spellStart"/>
      <w:r w:rsidRPr="00A51478">
        <w:rPr>
          <w:rFonts w:ascii="Times New Roman" w:hAnsi="Times New Roman" w:cs="Times New Roman"/>
        </w:rPr>
        <w:t>карантинировать</w:t>
      </w:r>
      <w:proofErr w:type="spellEnd"/>
      <w:r w:rsidRPr="00A51478">
        <w:rPr>
          <w:rFonts w:ascii="Times New Roman" w:hAnsi="Times New Roman" w:cs="Times New Roman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14:paraId="6490F058" w14:textId="77777777"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14:paraId="27614B1E" w14:textId="77777777" w:rsidR="00A51478" w:rsidRPr="00A51478" w:rsidRDefault="00D420DD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72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0C122E8" wp14:editId="6C64F891">
            <wp:simplePos x="0" y="0"/>
            <wp:positionH relativeFrom="page">
              <wp:posOffset>6876415</wp:posOffset>
            </wp:positionH>
            <wp:positionV relativeFrom="paragraph">
              <wp:posOffset>435610</wp:posOffset>
            </wp:positionV>
            <wp:extent cx="3815715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48" w:rsidRPr="00A51478">
        <w:rPr>
          <w:rFonts w:ascii="Times New Roman" w:hAnsi="Times New Roman" w:cs="Times New Roman"/>
        </w:rPr>
        <w:t xml:space="preserve"> - строго соблюдать рекомендации ветеринарной службы по содержанию скота.</w:t>
      </w:r>
    </w:p>
    <w:p w14:paraId="5A8B8DFF" w14:textId="77777777"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193D">
        <w:rPr>
          <w:rFonts w:ascii="Times New Roman" w:hAnsi="Times New Roman" w:cs="Times New Roman"/>
          <w:i/>
        </w:rPr>
        <w:t>Населению</w:t>
      </w:r>
      <w:r w:rsidRPr="00A51478">
        <w:rPr>
          <w:rFonts w:ascii="Times New Roman" w:hAnsi="Times New Roman" w:cs="Times New Roman"/>
        </w:rPr>
        <w:t xml:space="preserve">: </w:t>
      </w:r>
    </w:p>
    <w:p w14:paraId="36D35025" w14:textId="77777777"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Приобретать продукты в строго установленных местах (рынки, магазины, мини маркеты и т.д.); </w:t>
      </w:r>
    </w:p>
    <w:p w14:paraId="63B6737B" w14:textId="77777777"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не допускать употребление сырого молока, приобретенного у частных лиц;</w:t>
      </w:r>
    </w:p>
    <w:p w14:paraId="69791FEE" w14:textId="77777777" w:rsidR="00223EE7" w:rsidRDefault="00A51478" w:rsidP="007F35E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при приготовлении мяса</w:t>
      </w:r>
      <w:r w:rsidR="007F35EB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готовить небольшими кусками, с проведением термической обработки не менее часа. </w:t>
      </w:r>
    </w:p>
    <w:p w14:paraId="66CADD07" w14:textId="77777777" w:rsidR="00223EE7" w:rsidRPr="00D420DD" w:rsidRDefault="00223EE7" w:rsidP="00D420DD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Контактные телефоны филиалов ОГБУВ «Госветслужба» Смоленской области размещены на сайте </w:t>
      </w:r>
      <w:hyperlink r:id="rId7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223EE7" w:rsidRPr="00D420DD" w:rsidSect="00813D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27A9"/>
    <w:multiLevelType w:val="hybridMultilevel"/>
    <w:tmpl w:val="4AEC92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B536D8"/>
    <w:multiLevelType w:val="hybridMultilevel"/>
    <w:tmpl w:val="8EB67F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2C2778"/>
    <w:multiLevelType w:val="hybridMultilevel"/>
    <w:tmpl w:val="C9B8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14"/>
    <w:rsid w:val="0002193D"/>
    <w:rsid w:val="000B2D83"/>
    <w:rsid w:val="00123CE8"/>
    <w:rsid w:val="00223EE7"/>
    <w:rsid w:val="003C6052"/>
    <w:rsid w:val="006F3CA2"/>
    <w:rsid w:val="00763DBC"/>
    <w:rsid w:val="007F35EB"/>
    <w:rsid w:val="00813DB0"/>
    <w:rsid w:val="00A20548"/>
    <w:rsid w:val="00A51478"/>
    <w:rsid w:val="00A846A4"/>
    <w:rsid w:val="00A925A3"/>
    <w:rsid w:val="00B825C0"/>
    <w:rsid w:val="00BE4FED"/>
    <w:rsid w:val="00D420DD"/>
    <w:rsid w:val="00D54014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BB8F"/>
  <w15:chartTrackingRefBased/>
  <w15:docId w15:val="{3F3F17CE-2001-447D-B809-3F29903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E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t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User</cp:lastModifiedBy>
  <cp:revision>2</cp:revision>
  <cp:lastPrinted>2023-03-20T09:29:00Z</cp:lastPrinted>
  <dcterms:created xsi:type="dcterms:W3CDTF">2023-03-31T09:23:00Z</dcterms:created>
  <dcterms:modified xsi:type="dcterms:W3CDTF">2023-03-31T09:23:00Z</dcterms:modified>
</cp:coreProperties>
</file>