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F6" w:rsidRDefault="00E5684F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F6" w:rsidRDefault="007312F6">
      <w:pPr>
        <w:tabs>
          <w:tab w:val="left" w:pos="709"/>
        </w:tabs>
        <w:spacing w:after="0" w:line="240" w:lineRule="auto"/>
        <w:ind w:left="4714" w:right="47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 СЕЛЬСКОГО ПОСЕЛЕНИЯ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7312F6" w:rsidRDefault="00E5684F">
      <w:pPr>
        <w:widowControl w:val="0"/>
        <w:spacing w:before="120"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12F6" w:rsidRDefault="005A27A2">
      <w:pPr>
        <w:widowControl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2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CA">
        <w:rPr>
          <w:rFonts w:ascii="Times New Roman" w:eastAsia="Times New Roman" w:hAnsi="Times New Roman" w:cs="Times New Roman"/>
          <w:sz w:val="28"/>
          <w:szCs w:val="28"/>
          <w:lang w:eastAsia="ru-RU"/>
        </w:rPr>
        <w:t>03.05</w:t>
      </w:r>
      <w:r w:rsidR="00166BA4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126E3A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37</w:t>
      </w:r>
    </w:p>
    <w:p w:rsidR="007312F6" w:rsidRDefault="007312F6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О внесении изменений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в постановление Администрации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Сырокоренского сельского поселения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Рославльского района Смоленской 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области от 30.11.2017 г. № 51</w:t>
      </w: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ab/>
      </w:r>
    </w:p>
    <w:p w:rsidR="007312F6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53E" w:rsidRPr="0039453E" w:rsidRDefault="00E5684F" w:rsidP="0039453E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Бюджетным кодексом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53E" w:rsidRPr="0039453E">
        <w:rPr>
          <w:rFonts w:ascii="Times New Roman" w:eastAsia="Times New Roman" w:hAnsi="Times New Roman" w:cs="Times New Roman"/>
          <w:sz w:val="28"/>
          <w:szCs w:val="28"/>
        </w:rPr>
        <w:t>Порядком принятия решений о разработке муниципальных программ, их формирования и реализации</w:t>
      </w:r>
      <w:r w:rsidR="0039453E" w:rsidRPr="0039453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39453E" w:rsidRPr="0039453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25.03.2022 г. № 23,</w:t>
      </w:r>
      <w:r w:rsidR="0039453E" w:rsidRPr="0039453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655259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Сырокоренского сельского поселения</w:t>
      </w:r>
    </w:p>
    <w:p w:rsidR="007312F6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Рославльского района Смоленской области</w:t>
      </w:r>
    </w:p>
    <w:p w:rsidR="007312F6" w:rsidRDefault="00E5684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 о с т а н о в л я е т:</w:t>
      </w:r>
    </w:p>
    <w:p w:rsidR="007312F6" w:rsidRDefault="007312F6">
      <w:pPr>
        <w:spacing w:after="0" w:line="240" w:lineRule="auto"/>
        <w:ind w:left="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E568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Муниципальную программу, утвержденную постановлением Администрации Сырокоренского сельского поселения Рославльского района Смоленской области от  30.11.2017г. № 51 «Об утверждении муниципальной программы 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области», (в редакции постановлений Администрации Сырокоренского сельского поселения Рославльского района Смоленской области  от 29.03.2018 г. № 20, от 23.04.2018 г. № 28; от 14.11.2018 г. № 82; 28.12.2019 г. № 90; 29.03.2019 г.№ 30; 31.12.2019 № 93;  от 21.02.2020 № 21а, 03.07.2020 г. № 65, от 28.12.2020 г. № 98; от 29.04.2021г. № 24б; от 28.12.2021г. № 73, от 24.02.2022 г. № 13</w:t>
      </w:r>
      <w:r w:rsidR="00126E3A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, от 25.03.</w:t>
      </w:r>
      <w:r w:rsidR="00126E3A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№ 24</w:t>
      </w:r>
      <w:r w:rsidR="002215B6" w:rsidRPr="002215B6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</w:t>
      </w:r>
      <w:r w:rsidR="0022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5B6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27.01.2023 г.  № 12</w:t>
      </w:r>
      <w:r w:rsidR="008B6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01.03</w:t>
      </w:r>
      <w:r w:rsidR="009659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 № 19</w:t>
      </w:r>
      <w:r w:rsidR="002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220F" w:rsidRPr="00212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07.03.2023 г. № 22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), изложить в следующей редакции (прилагается).</w:t>
      </w: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7312F6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Глава муниципального образования</w:t>
      </w: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>Сырокоренского сельского поселения</w:t>
      </w: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Рославльского района Смоленской области                                         Е.И. Хаченкова</w:t>
      </w:r>
    </w:p>
    <w:p w:rsidR="005139B3" w:rsidRDefault="005139B3" w:rsidP="005139B3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5139B3" w:rsidRDefault="005139B3" w:rsidP="005139B3">
      <w:pPr>
        <w:spacing w:after="0" w:line="240" w:lineRule="auto"/>
        <w:ind w:left="4535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Сырокоренского сельского поселения Рославльского района Смоленской области  от 30.11.2017г. № 51 (в редакции постановления Администрации Сырокоренского сельского поселения  Рославльского района Смоленской области  от 29.03.2018г.№20, от 23.04.2018 г. № 28; от 14.11.2018 г. № 82; 28.12.2019 г. № 90; 29.03.2019 г.№ 30; 31.12.2019 № 93;  от 21.02.2020 № 21а, 03.07.2020 № 65, от 28.12.2020 № 98; от 29.04.2021 № 24б; от 28.12.2021 № 73, от 24.02.2022 г. № 13, от 25.03.2022г. № 24, </w:t>
      </w:r>
      <w:r w:rsidRPr="00313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9760A" w:rsidRPr="0031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0A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27.01</w:t>
      </w:r>
      <w:r w:rsidR="00536F14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 №</w:t>
      </w:r>
      <w:r w:rsidR="00C9760A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8B6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01.03</w:t>
      </w:r>
      <w:r w:rsidR="00CC225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19</w:t>
      </w:r>
      <w:r w:rsidR="0086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07.03.2023 г. № 22</w:t>
      </w:r>
      <w:r w:rsid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03.05.2023 г. № 37</w:t>
      </w:r>
      <w:r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9B3" w:rsidRDefault="005139B3" w:rsidP="00826616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6CB4" w:rsidRDefault="00EC6CB4" w:rsidP="00EC6CB4">
      <w:pPr>
        <w:spacing w:after="0" w:line="240" w:lineRule="auto"/>
        <w:ind w:right="-567" w:firstLine="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C6CB4" w:rsidRDefault="00EC6CB4" w:rsidP="00EC6CB4">
      <w:pPr>
        <w:spacing w:after="0" w:line="240" w:lineRule="auto"/>
        <w:ind w:left="964" w:right="57" w:firstLine="680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«Создание условий для обеспечения услугами жилищно-ком</w:t>
      </w:r>
      <w:r w:rsidR="005A27A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мунального хозяйства населения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EC6CB4" w:rsidRDefault="00EC6CB4" w:rsidP="00EC6CB4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B4" w:rsidRDefault="00EC6CB4" w:rsidP="00EC6CB4">
      <w:pPr>
        <w:spacing w:after="0" w:line="276" w:lineRule="auto"/>
        <w:ind w:left="360" w:right="-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Стратегические приоритеты в сфере реализации муниципальной программы</w:t>
      </w:r>
    </w:p>
    <w:p w:rsidR="00EC6CB4" w:rsidRDefault="00EC6CB4" w:rsidP="00EC6CB4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сохранения и роста численности населения Сырокоренского сельского поселения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EC6CB4" w:rsidRDefault="00EC6CB4" w:rsidP="00EC6CB4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населения Сырокоренского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 кв.км, при плотности населения по району 29,1.</w:t>
      </w:r>
    </w:p>
    <w:p w:rsidR="00EC6CB4" w:rsidRDefault="00EC6CB4" w:rsidP="00EC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</w:t>
      </w:r>
      <w:r w:rsidR="005A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складывающаяся на территории сельского поселения,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видетельствует  о  наличии  общих  тенденций,  присущих  большинству  территорий  Смоленской  области.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Короткая продолжительность жизни, невысокая рождаемость, объясняется многократным повышением стоимости самообеспечения (питание, лечение, лекарства, одежда). С развалом экономики в период перестройки, произошел развал соци</w:t>
      </w:r>
      <w:r w:rsidR="005A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инфраструктуры на селе,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безработица, резко снизились доходы населения.</w:t>
      </w:r>
    </w:p>
    <w:p w:rsidR="00EC6CB4" w:rsidRPr="00E62CDD" w:rsidRDefault="00EC6CB4" w:rsidP="00EC6C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Сырокоренского сельского поселения составляет 66,84 тыс.кв.м., </w:t>
      </w:r>
      <w:r w:rsidRPr="00F6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жилищная обеспеченность в Сырокоренском сельском поселении составляет 36,9 кв.м/чел., ветхого и аварийного жилой фонда в поселении не зарегистрировано.</w:t>
      </w:r>
    </w:p>
    <w:p w:rsidR="00EC6CB4" w:rsidRDefault="00EC6CB4" w:rsidP="00EC6CB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жилищного строите</w:t>
      </w:r>
      <w:r w:rsidR="005A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используются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населенных пунктов поселения. Данных территорий недостаточно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EC6CB4" w:rsidRDefault="00EC6CB4" w:rsidP="00EC6CB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деятельность в границах муниципального образования Сырокоренского сельского поселения осуществляется в соответствии с Генеральным планом до </w:t>
      </w:r>
      <w:r w:rsidRPr="003C1430">
        <w:rPr>
          <w:rFonts w:ascii="Times New Roman" w:eastAsia="Times New Roman" w:hAnsi="Times New Roman" w:cs="Times New Roman"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(расчетный срок).</w:t>
      </w: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EC6CB4" w:rsidRDefault="00EC6CB4" w:rsidP="00EC6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EC6CB4" w:rsidRDefault="00EC6CB4" w:rsidP="00EC6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B4" w:rsidRDefault="00EC6CB4" w:rsidP="00EC6CB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социально-политической остротой проблемы и ее значением. Для устойчивого социально-экономического развития Сырокоренского сельского поселения Рославльского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EC6CB4" w:rsidRDefault="00EC6CB4" w:rsidP="00EC6CB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водо-, газо-, электроснабжения, водоотведения населенных пунктов муниципального образования. 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комплекса.</w:t>
      </w:r>
    </w:p>
    <w:p w:rsidR="00EC6CB4" w:rsidRDefault="00EC6CB4" w:rsidP="00EC6C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муниципальной программы является создание благоприятной среды для проживания граждан на территории Сырокоренского сельского поселения и обеспечение надежности предоставления услуг жилищно-коммунального хозяйства населению.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6CB4" w:rsidRDefault="00EC6CB4" w:rsidP="00EC6C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муниципальной программы необходимо учитывать следующие целевые показатели: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взносов на капитальный ремонт жилых помещений, находящихся в собственности сельского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водопроводных сетей, количество колодцев на территории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газопроводных сетей;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светильников наружного уличного освещения;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объектов, увековечивающих память погибших при защите Отечества,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EC6CB4" w:rsidRDefault="00EC6CB4" w:rsidP="00EC6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Программы ожидается: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эстетического состояния территории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-бесперебойное снабжение населения качественной питьевой водой;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функционирование газораспределительных сетей;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мест захоронений останков, погибших при защите Отечества, обнаруженных в результате проведения поисковой работы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воинских захоронений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нанесенных на мемориальные сооружения воинских захоронений воинских званий, фамилий, имен, отчеств.</w:t>
      </w:r>
    </w:p>
    <w:p w:rsidR="00EC6CB4" w:rsidRDefault="00EC6CB4" w:rsidP="00EC6C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C6CB4" w:rsidSect="001F3FE9">
          <w:pgSz w:w="11906" w:h="16838"/>
          <w:pgMar w:top="1134" w:right="851" w:bottom="1327" w:left="1412" w:header="0" w:footer="0" w:gutter="0"/>
          <w:cols w:space="720"/>
          <w:formProt w:val="0"/>
          <w:docGrid w:linePitch="360" w:charSpace="4096"/>
        </w:sect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39"/>
        <w:gridCol w:w="6998"/>
      </w:tblGrid>
      <w:tr w:rsidR="00826616" w:rsidRPr="00826616" w:rsidTr="00A36706">
        <w:trPr>
          <w:cantSplit/>
          <w:trHeight w:val="70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Сырокоренского сельского поселения Рославльского района Смоленской области (далее – Сырокоренского сельского поселения)</w:t>
            </w:r>
          </w:p>
        </w:tc>
      </w:tr>
      <w:tr w:rsidR="00826616" w:rsidRPr="00826616" w:rsidTr="00A36706">
        <w:trPr>
          <w:cantSplit/>
          <w:trHeight w:val="4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этап 2018-2022 годы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этап 2023-2025 годы</w:t>
            </w:r>
          </w:p>
        </w:tc>
      </w:tr>
      <w:tr w:rsidR="00826616" w:rsidRPr="00826616" w:rsidTr="00A36706">
        <w:trPr>
          <w:cantSplit/>
          <w:trHeight w:val="7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среды для проживания граждан на территории Сырокоренского сельского поселения  и обеспечение надежности предоставления услуг жилищно-коммунального хозяйства населению</w:t>
            </w:r>
          </w:p>
        </w:tc>
      </w:tr>
      <w:tr w:rsidR="00826616" w:rsidRPr="00826616" w:rsidTr="00A36706">
        <w:trPr>
          <w:cantSplit/>
          <w:trHeight w:val="67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</w:t>
            </w: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C35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921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36706" w:rsidRP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 тыс. рублей, из них:</w:t>
            </w:r>
          </w:p>
          <w:p w:rsidR="00826616" w:rsidRPr="00826616" w:rsidRDefault="009E3A91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 –  всего 7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922,3 тыс. рублей;</w:t>
            </w:r>
          </w:p>
          <w:p w:rsidR="00826616" w:rsidRPr="00826616" w:rsidRDefault="00C35E2F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 – всего </w:t>
            </w:r>
            <w:r w:rsid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21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36706" w:rsidRP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рублей, из них:</w:t>
            </w:r>
          </w:p>
          <w:p w:rsidR="00826616" w:rsidRPr="00826616" w:rsidRDefault="00C35E2F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 –</w:t>
            </w:r>
            <w:r w:rsidRPr="00C35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бюджета Сырокоренского сельского </w:t>
            </w:r>
            <w:r w:rsid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– </w:t>
            </w:r>
            <w:r w:rsidR="00A36706" w:rsidRP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1 051</w:t>
            </w: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планового периода  – 716,8 тыс. рублей, из них: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поселения – 716,8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планового периода – 362,3 тыс. рублей, из них: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поселения – 362,3 тыс. рублей.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4459"/>
        <w:gridCol w:w="1255"/>
        <w:gridCol w:w="1071"/>
        <w:gridCol w:w="1029"/>
        <w:gridCol w:w="1008"/>
        <w:gridCol w:w="1011"/>
      </w:tblGrid>
      <w:tr w:rsidR="00826616" w:rsidRPr="00826616" w:rsidTr="00A36706">
        <w:trPr>
          <w:tblHeader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2022год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</w:t>
            </w:r>
            <w:r w:rsidRPr="00826616"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на уплату взносов на капитальный ремонт на основе Региональной программы капитального ремонта многоквартирных домов.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кВт.ч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захоронения погибших ВОВ и обелисков 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мусорных свалок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537CB2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9833"/>
      </w:tblGrid>
      <w:tr w:rsidR="00826616" w:rsidRPr="00826616" w:rsidTr="00A36706">
        <w:trPr>
          <w:trHeight w:val="448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Региональные и ведомственные проекты</w:t>
            </w:r>
          </w:p>
        </w:tc>
      </w:tr>
      <w:tr w:rsidR="00826616" w:rsidRPr="00826616" w:rsidTr="00A36706">
        <w:trPr>
          <w:trHeight w:val="730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1.1.    В рамках данной муниципальной программы региональные и ведомственные проекты не реализуются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1266825</wp:posOffset>
                </wp:positionV>
                <wp:extent cx="6497320" cy="12700"/>
                <wp:effectExtent l="0" t="0" r="36830" b="254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732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FB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75pt;margin-top:99.75pt;width:511.6pt;height:1pt;flip:y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" o:allowincell="f">
                <o:lock v:ext="edit" shapetype="f"/>
              </v:shape>
            </w:pict>
          </mc:Fallback>
        </mc:AlternateContent>
      </w:r>
      <w:r w:rsidRPr="00826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60288" behindDoc="0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1762125</wp:posOffset>
                </wp:positionV>
                <wp:extent cx="10795" cy="20320"/>
                <wp:effectExtent l="0" t="0" r="2730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8B65A" id="Прямая со стрелкой 4" o:spid="_x0000_s1026" type="#_x0000_t32" style="position:absolute;margin-left:-8.25pt;margin-top:138.75pt;width:.85pt;height:1.6pt;flip:x y;z-index:25166028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" o:allowincell="f">
                <o:lock v:ext="edit" shapetype="f"/>
              </v:shape>
            </w:pict>
          </mc:Fallback>
        </mc:AlternateContent>
      </w: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59"/>
        <w:gridCol w:w="3189"/>
        <w:gridCol w:w="89"/>
        <w:gridCol w:w="2803"/>
        <w:gridCol w:w="391"/>
        <w:gridCol w:w="2502"/>
      </w:tblGrid>
      <w:tr w:rsidR="00826616" w:rsidRPr="00826616" w:rsidTr="00A36706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826616" w:rsidRPr="00826616" w:rsidTr="00A36706">
        <w:trPr>
          <w:trHeight w:val="1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616" w:rsidRPr="00826616" w:rsidTr="00A36706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жилищного фонда муниципального образования Сырокоренского сельского поселения"</w:t>
            </w:r>
          </w:p>
        </w:tc>
      </w:tr>
      <w:tr w:rsidR="00826616" w:rsidRPr="00826616" w:rsidTr="00A36706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выплат взносов на капитальный ремонт Администрацией Сырокоренского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 фонд приведен к соответствующим нормативным требованиям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тирных домов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«Развитие систем коммунальной инфраструктуры на территории Сырокоренского сельского поселения»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 эффективности и надежности систем газо-, водоснабжения и водоотведения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качество коммунального обслуживания населения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«Содержание, обслуживание сетей наружного уличного освещения на территории Сырокоренского сельского поселения»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ремонтных работ и технического обслуживания уличных сетей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функционирует система уличного освещения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благоустройства 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захоронения.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 приведены в соответствие с требованиями санитарно-эпидемиологических и экологических норм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захоронения погибших ВОВ и обелисков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ликвидации несанкционированных мусорных свалок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санитарное состояние территорий сельского поселения и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состояния окружающей среды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ликвидации несанкционированных мусорных свалок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текущего содержания и ремонта детских игровых площадок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Создана среда, комфортная для проживания жителей поселения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благоустройство объектов, увековечивающих память погибших при защите Отечества»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мемориальные знаки на воинских захоронениях,  проведена реставрация, благоустройство воинских захоронений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Финансовое обеспечение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50" w:type="pct"/>
        <w:jc w:val="center"/>
        <w:tblLayout w:type="fixed"/>
        <w:tblLook w:val="04A0" w:firstRow="1" w:lastRow="0" w:firstColumn="1" w:lastColumn="0" w:noHBand="0" w:noVBand="1"/>
      </w:tblPr>
      <w:tblGrid>
        <w:gridCol w:w="4633"/>
        <w:gridCol w:w="945"/>
        <w:gridCol w:w="1381"/>
        <w:gridCol w:w="1153"/>
        <w:gridCol w:w="1315"/>
      </w:tblGrid>
      <w:tr w:rsidR="00826616" w:rsidRPr="00826616" w:rsidTr="00A36706">
        <w:trPr>
          <w:tblHeader/>
          <w:jc w:val="center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2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826616" w:rsidRPr="00826616" w:rsidTr="00A36706">
        <w:trPr>
          <w:trHeight w:val="254"/>
          <w:tblHeader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целом по муниципальной программе</w:t>
            </w: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661441" w:rsidP="00826616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921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A3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90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92177A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A3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11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  <w:tr w:rsidR="00826616" w:rsidRPr="00826616" w:rsidTr="00A3670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661441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661441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Сырокоренского сельского поселения Рославльского района  Смоленской области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A36706" w:rsidP="00826616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92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92177A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</w:tbl>
    <w:p w:rsidR="00826616" w:rsidRPr="00826616" w:rsidRDefault="00826616" w:rsidP="00826616">
      <w:pPr>
        <w:tabs>
          <w:tab w:val="left" w:pos="56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826616" w:rsidRPr="00826616" w:rsidTr="00A36706">
        <w:trPr>
          <w:trHeight w:val="2500"/>
        </w:trPr>
        <w:tc>
          <w:tcPr>
            <w:tcW w:w="10031" w:type="dxa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4A1" w:rsidRDefault="000634A1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86" w:rsidRDefault="003E2C8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Паспорту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для обеспечения услугами жилищно-коммунального хозяйства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населения и благоустройство на территории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муниципального образования Сырокоренского сельского поселения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показателях муниципальной программы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78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078"/>
              <w:gridCol w:w="4243"/>
            </w:tblGrid>
            <w:tr w:rsidR="00826616" w:rsidRPr="00826616" w:rsidTr="00A36706">
              <w:trPr>
                <w:cantSplit/>
                <w:trHeight w:val="41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 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1-жилфонд Сведения о жилищном фонде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11 (краткая) Некоммерческие организации</w:t>
                  </w:r>
                </w:p>
                <w:p w:rsidR="00826616" w:rsidRPr="00826616" w:rsidRDefault="00F57377" w:rsidP="00826616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</w:t>
                  </w:r>
                  <w:r w:rsidR="00826616"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зарегистрированных объектов водоснабжения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Планируемый объем потребленной электроэнергии уличного освещения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мест захоронения погибших ВОВ и обелисков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Площадь ликвидации несанкционированных мусорных свалок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детских игровых площадок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реализации общественно значимых проектов по ремонту и благоустройству памятников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4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</w:tbl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6616" w:rsidRPr="00826616" w:rsidRDefault="00826616" w:rsidP="008266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lastRenderedPageBreak/>
        <w:t>II</w:t>
      </w: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 ПАСПОРТА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комплексов процессных мероприятий</w:t>
      </w: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жилищного фонда муниципального образования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региональной программой по уплате взносов на капитальный ремонт МКД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систем коммунальной инфраструктуры на территории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колодцев на территории поселения,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AA49A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газопроводных сетей, подлежащая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"Содержание, обслуживание сетей наружного уличного освещения на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светильников наружного уличного освещения,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приобретаемых для наружного уличного освещения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 содержанию мест захоронений и кладбищ, расположенных на</w:t>
      </w:r>
      <w:r w:rsidRPr="008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захоронений, а также кладбищ, расположенных на территории сельского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</w:t>
      </w:r>
      <w:r w:rsidRPr="008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лагоустройству территории муниципального образования 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по вывозу мусора и уборки несанкционированных свалок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для сбора ТКО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и благоустройство объектов, увековечивающих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погибших при защите Отечества»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:rsidR="003E2C86" w:rsidRPr="003E2C86" w:rsidRDefault="003E2C86" w:rsidP="003E2C8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2C86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данной  муниципальной программы   не предусмотрено.          </w:t>
      </w:r>
      <w:r w:rsidRPr="003E2C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:rsidR="003E2C86" w:rsidRPr="003E2C86" w:rsidRDefault="003E2C86" w:rsidP="003E2C86">
      <w:pPr>
        <w:spacing w:after="0" w:line="240" w:lineRule="auto"/>
        <w:ind w:right="17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616" w:rsidRDefault="0082661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Pr="0082661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финансировании структурных элементов </w:t>
      </w: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2272"/>
        <w:gridCol w:w="1701"/>
        <w:gridCol w:w="1701"/>
        <w:gridCol w:w="994"/>
        <w:gridCol w:w="994"/>
        <w:gridCol w:w="990"/>
        <w:gridCol w:w="990"/>
      </w:tblGrid>
      <w:tr w:rsidR="00826616" w:rsidRPr="00826616" w:rsidTr="00A36706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и (или)участник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26616" w:rsidRPr="00826616" w:rsidTr="00A36706">
        <w:trPr>
          <w:trHeight w:val="3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8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6616" w:rsidRPr="00826616" w:rsidTr="00A36706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266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8266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оплачиваемые Администрацией Сырокоренского сельского поселения за муниципальные помещения в МКД, в соответствии с региональной программой.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700"/>
        <w:gridCol w:w="1701"/>
        <w:gridCol w:w="993"/>
        <w:gridCol w:w="993"/>
        <w:gridCol w:w="994"/>
        <w:gridCol w:w="990"/>
      </w:tblGrid>
      <w:tr w:rsidR="00826616" w:rsidRPr="00826616" w:rsidTr="008B24A5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 коммунальной инфраструктуры муниципального образования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области»</w:t>
            </w:r>
          </w:p>
        </w:tc>
      </w:tr>
      <w:tr w:rsidR="00826616" w:rsidRPr="00826616" w:rsidTr="008B24A5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F31682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F31682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243BE9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выполнению комплекса кадастровых работ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составлению 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плана по объектам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1F6C4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CF6AEE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CF6AEE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газопроводных сетей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выполнению комплекса кадастровых работ по составлению технического плана по объектам газификации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4A5" w:rsidRPr="00826616" w:rsidRDefault="00F31682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24A5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4A5" w:rsidRPr="00826616" w:rsidRDefault="00F31682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24A5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«Содержание, обслуживание сетей наружного уличного освещения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00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7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70008D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техническому обслуживанию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92177A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92177A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ремонту, реконструкции и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восстановлению сетей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светильников, ламп и материалов для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установке и демонтажу светильников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70008D" w:rsidP="0070008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92177A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7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 и уборки мест захоронений погибших в ВОВ и обелисков, а также кладбищ, расположенных на территории сельского поселения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Сырокоренского сельского поселения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92177A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92177A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92177A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921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2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266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8266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(ремонт, реставрация, благоустройство) воинских захоронений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47B0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B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92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B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92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362.3</w:t>
            </w:r>
          </w:p>
        </w:tc>
      </w:tr>
      <w:tr w:rsidR="00826616" w:rsidRPr="00826616" w:rsidTr="00A36706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Сырокоренского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92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92177A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B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362.3</w:t>
            </w:r>
          </w:p>
        </w:tc>
      </w:tr>
      <w:tr w:rsidR="00826616" w:rsidRPr="00826616" w:rsidTr="00A36706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3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6616" w:rsidRPr="00826616" w:rsidSect="00826616">
      <w:pgSz w:w="11906" w:h="16838"/>
      <w:pgMar w:top="1395" w:right="851" w:bottom="132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19" w:rsidRDefault="004C6A19" w:rsidP="003E2C86">
      <w:pPr>
        <w:spacing w:after="0" w:line="240" w:lineRule="auto"/>
      </w:pPr>
      <w:r>
        <w:separator/>
      </w:r>
    </w:p>
  </w:endnote>
  <w:endnote w:type="continuationSeparator" w:id="0">
    <w:p w:rsidR="004C6A19" w:rsidRDefault="004C6A19" w:rsidP="003E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19" w:rsidRDefault="004C6A19" w:rsidP="003E2C86">
      <w:pPr>
        <w:spacing w:after="0" w:line="240" w:lineRule="auto"/>
      </w:pPr>
      <w:r>
        <w:separator/>
      </w:r>
    </w:p>
  </w:footnote>
  <w:footnote w:type="continuationSeparator" w:id="0">
    <w:p w:rsidR="004C6A19" w:rsidRDefault="004C6A19" w:rsidP="003E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2253C5"/>
    <w:multiLevelType w:val="hybridMultilevel"/>
    <w:tmpl w:val="F118D026"/>
    <w:lvl w:ilvl="0" w:tplc="04E2A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1B2"/>
    <w:multiLevelType w:val="hybridMultilevel"/>
    <w:tmpl w:val="211C9926"/>
    <w:lvl w:ilvl="0" w:tplc="95682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7BF"/>
    <w:multiLevelType w:val="hybridMultilevel"/>
    <w:tmpl w:val="ED4E603C"/>
    <w:lvl w:ilvl="0" w:tplc="331C3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C7453"/>
    <w:multiLevelType w:val="singleLevel"/>
    <w:tmpl w:val="AB3469C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 w15:restartNumberingAfterBreak="0">
    <w:nsid w:val="19E174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2B0F08EE"/>
    <w:multiLevelType w:val="multilevel"/>
    <w:tmpl w:val="6BE46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F0B62A6"/>
    <w:multiLevelType w:val="hybridMultilevel"/>
    <w:tmpl w:val="67049D84"/>
    <w:lvl w:ilvl="0" w:tplc="3422875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138F8"/>
    <w:multiLevelType w:val="multilevel"/>
    <w:tmpl w:val="A5543B2C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97E57"/>
    <w:multiLevelType w:val="singleLevel"/>
    <w:tmpl w:val="292E28AE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hint="default"/>
      </w:rPr>
    </w:lvl>
  </w:abstractNum>
  <w:abstractNum w:abstractNumId="11" w15:restartNumberingAfterBreak="0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927CA7"/>
    <w:multiLevelType w:val="multilevel"/>
    <w:tmpl w:val="EF701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BAC4661"/>
    <w:multiLevelType w:val="multilevel"/>
    <w:tmpl w:val="9698D9B4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E42C4"/>
    <w:multiLevelType w:val="multilevel"/>
    <w:tmpl w:val="2E7A6B80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1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6"/>
    <w:rsid w:val="00001CFB"/>
    <w:rsid w:val="0001003D"/>
    <w:rsid w:val="00020EC5"/>
    <w:rsid w:val="000634A1"/>
    <w:rsid w:val="00126E3A"/>
    <w:rsid w:val="00141243"/>
    <w:rsid w:val="00166BA4"/>
    <w:rsid w:val="001F3FE9"/>
    <w:rsid w:val="0021220F"/>
    <w:rsid w:val="002215B6"/>
    <w:rsid w:val="00225E35"/>
    <w:rsid w:val="00243BE9"/>
    <w:rsid w:val="002B7BFE"/>
    <w:rsid w:val="002F1FC5"/>
    <w:rsid w:val="00313EF1"/>
    <w:rsid w:val="0039453E"/>
    <w:rsid w:val="003C1430"/>
    <w:rsid w:val="003E2C86"/>
    <w:rsid w:val="0047790D"/>
    <w:rsid w:val="00494687"/>
    <w:rsid w:val="004C6A19"/>
    <w:rsid w:val="004D723E"/>
    <w:rsid w:val="005139B3"/>
    <w:rsid w:val="00523C30"/>
    <w:rsid w:val="00536F14"/>
    <w:rsid w:val="00537CB2"/>
    <w:rsid w:val="0056737E"/>
    <w:rsid w:val="005A27A2"/>
    <w:rsid w:val="00610C3E"/>
    <w:rsid w:val="006217AD"/>
    <w:rsid w:val="00655259"/>
    <w:rsid w:val="00661441"/>
    <w:rsid w:val="006960B2"/>
    <w:rsid w:val="006E3049"/>
    <w:rsid w:val="0070008D"/>
    <w:rsid w:val="007312F6"/>
    <w:rsid w:val="0074163E"/>
    <w:rsid w:val="00744A14"/>
    <w:rsid w:val="007C2D16"/>
    <w:rsid w:val="00826616"/>
    <w:rsid w:val="00830CE5"/>
    <w:rsid w:val="00833A4B"/>
    <w:rsid w:val="00847B0E"/>
    <w:rsid w:val="008660E6"/>
    <w:rsid w:val="00880275"/>
    <w:rsid w:val="008B24A5"/>
    <w:rsid w:val="008B6328"/>
    <w:rsid w:val="0092177A"/>
    <w:rsid w:val="00965941"/>
    <w:rsid w:val="009E3A91"/>
    <w:rsid w:val="009E4AB5"/>
    <w:rsid w:val="00A24FEA"/>
    <w:rsid w:val="00A36706"/>
    <w:rsid w:val="00AA49AE"/>
    <w:rsid w:val="00B40894"/>
    <w:rsid w:val="00B56801"/>
    <w:rsid w:val="00BA3ACC"/>
    <w:rsid w:val="00BB0B94"/>
    <w:rsid w:val="00BB514E"/>
    <w:rsid w:val="00C221F2"/>
    <w:rsid w:val="00C23FD3"/>
    <w:rsid w:val="00C35E2F"/>
    <w:rsid w:val="00C532CD"/>
    <w:rsid w:val="00C9760A"/>
    <w:rsid w:val="00CB5BFF"/>
    <w:rsid w:val="00CC2251"/>
    <w:rsid w:val="00CF6AEE"/>
    <w:rsid w:val="00D87770"/>
    <w:rsid w:val="00DC2B80"/>
    <w:rsid w:val="00E5684F"/>
    <w:rsid w:val="00E62CDD"/>
    <w:rsid w:val="00EB3DCA"/>
    <w:rsid w:val="00EC6CB4"/>
    <w:rsid w:val="00ED7363"/>
    <w:rsid w:val="00F31682"/>
    <w:rsid w:val="00F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573F"/>
  <w15:docId w15:val="{2E9223BC-DEA2-47EE-8A8C-0D94050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C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26616"/>
    <w:pPr>
      <w:keepNext/>
      <w:shd w:val="clear" w:color="auto" w:fill="FFFFFF"/>
      <w:suppressAutoHyphens w:val="0"/>
      <w:spacing w:before="307" w:after="0" w:line="240" w:lineRule="auto"/>
      <w:ind w:right="730"/>
      <w:jc w:val="center"/>
      <w:outlineLvl w:val="0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25A7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5413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">
    <w:name w:val="Интернет-ссылка"/>
    <w:uiPriority w:val="99"/>
    <w:unhideWhenUsed/>
    <w:rsid w:val="00541331"/>
    <w:rPr>
      <w:color w:val="0000FF"/>
      <w:u w:val="single"/>
    </w:rPr>
  </w:style>
  <w:style w:type="character" w:styleId="a5">
    <w:name w:val="Strong"/>
    <w:qFormat/>
    <w:rsid w:val="00541331"/>
    <w:rPr>
      <w:b/>
      <w:bCs/>
    </w:rPr>
  </w:style>
  <w:style w:type="character" w:styleId="a6">
    <w:name w:val="Emphasis"/>
    <w:qFormat/>
    <w:rsid w:val="00541331"/>
    <w:rPr>
      <w:i/>
      <w:iCs/>
    </w:rPr>
  </w:style>
  <w:style w:type="character" w:customStyle="1" w:styleId="a7">
    <w:name w:val="Без интервала Знак"/>
    <w:uiPriority w:val="99"/>
    <w:qFormat/>
    <w:locked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1"/>
    <w:qFormat/>
    <w:locked/>
    <w:rsid w:val="00541331"/>
    <w:rPr>
      <w:sz w:val="23"/>
      <w:szCs w:val="23"/>
      <w:shd w:val="clear" w:color="auto" w:fill="FFFFFF"/>
    </w:rPr>
  </w:style>
  <w:style w:type="character" w:customStyle="1" w:styleId="WW8Num1z5">
    <w:name w:val="WW8Num1z5"/>
    <w:qFormat/>
    <w:rsid w:val="00541331"/>
  </w:style>
  <w:style w:type="character" w:customStyle="1" w:styleId="ab">
    <w:name w:val="Заголовок Знак"/>
    <w:qFormat/>
    <w:rsid w:val="0054133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Название Знак"/>
    <w:basedOn w:val="a0"/>
    <w:uiPriority w:val="10"/>
    <w:qFormat/>
    <w:rsid w:val="0054133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unhideWhenUsed/>
    <w:rsid w:val="0054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5FC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unhideWhenUsed/>
    <w:qFormat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413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qFormat/>
    <w:rsid w:val="00541331"/>
    <w:pPr>
      <w:widowControl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54133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4133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qFormat/>
    <w:rsid w:val="005413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413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Обычный (веб)1"/>
    <w:basedOn w:val="a"/>
    <w:uiPriority w:val="99"/>
    <w:qFormat/>
    <w:rsid w:val="005413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qFormat/>
    <w:rsid w:val="00541331"/>
    <w:rPr>
      <w:rFonts w:eastAsia="Times New Roman" w:cs="Times New Roman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link w:val="aa"/>
    <w:qFormat/>
    <w:rsid w:val="00541331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40">
    <w:name w:val="40"/>
    <w:basedOn w:val="a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qFormat/>
    <w:rsid w:val="005413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numbering" w:customStyle="1" w:styleId="15">
    <w:name w:val="Нет списка1"/>
    <w:uiPriority w:val="99"/>
    <w:semiHidden/>
    <w:qFormat/>
    <w:rsid w:val="00541331"/>
  </w:style>
  <w:style w:type="character" w:customStyle="1" w:styleId="10">
    <w:name w:val="Заголовок 1 Знак"/>
    <w:basedOn w:val="a0"/>
    <w:link w:val="1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826616"/>
  </w:style>
  <w:style w:type="paragraph" w:styleId="af9">
    <w:name w:val="Subtitle"/>
    <w:basedOn w:val="a"/>
    <w:link w:val="afa"/>
    <w:qFormat/>
    <w:rsid w:val="0082661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82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26616"/>
    <w:pPr>
      <w:shd w:val="clear" w:color="auto" w:fill="FFFFFF"/>
      <w:tabs>
        <w:tab w:val="left" w:pos="0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styleId="afd">
    <w:name w:val="page number"/>
    <w:basedOn w:val="a0"/>
    <w:rsid w:val="00826616"/>
  </w:style>
  <w:style w:type="paragraph" w:styleId="20">
    <w:name w:val="Body Text Indent 2"/>
    <w:basedOn w:val="a"/>
    <w:link w:val="21"/>
    <w:rsid w:val="00826616"/>
    <w:pPr>
      <w:shd w:val="clear" w:color="auto" w:fill="FFFFFF"/>
      <w:tabs>
        <w:tab w:val="left" w:pos="0"/>
      </w:tabs>
      <w:suppressAutoHyphens w:val="0"/>
      <w:spacing w:before="346" w:after="0" w:line="240" w:lineRule="auto"/>
      <w:ind w:firstLine="715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WW8Num8z0">
    <w:name w:val="WW8Num8z0"/>
    <w:rsid w:val="0082661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CD01-FD8E-4F47-8C07-191B5E88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7</cp:revision>
  <cp:lastPrinted>2022-03-02T06:19:00Z</cp:lastPrinted>
  <dcterms:created xsi:type="dcterms:W3CDTF">2023-05-02T08:38:00Z</dcterms:created>
  <dcterms:modified xsi:type="dcterms:W3CDTF">2023-05-11T08:03:00Z</dcterms:modified>
  <dc:language>ru-RU</dc:language>
</cp:coreProperties>
</file>